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5740"/>
        <w:gridCol w:w="3686"/>
      </w:tblGrid>
      <w:tr w:rsidR="00832417">
        <w:tc>
          <w:tcPr>
            <w:tcW w:w="5740" w:type="dxa"/>
            <w:tcBorders>
              <w:top w:val="nil"/>
              <w:left w:val="nil"/>
              <w:bottom w:val="nil"/>
              <w:right w:val="nil"/>
            </w:tcBorders>
          </w:tcPr>
          <w:p w:rsidR="00832417" w:rsidRDefault="00832417">
            <w:pPr>
              <w:tabs>
                <w:tab w:val="left" w:pos="4111"/>
                <w:tab w:val="left" w:pos="5670"/>
              </w:tabs>
            </w:pPr>
            <w:bookmarkStart w:id="0" w:name="az"/>
            <w:bookmarkStart w:id="1" w:name="_GoBack"/>
            <w:bookmarkEnd w:id="0"/>
            <w:bookmarkEnd w:id="1"/>
            <w:r>
              <w:t xml:space="preserve">Dienstleistungszentrum Ländlicher Raum </w:t>
            </w:r>
          </w:p>
        </w:tc>
        <w:bookmarkStart w:id="2" w:name="Text38"/>
        <w:tc>
          <w:tcPr>
            <w:tcW w:w="3686" w:type="dxa"/>
            <w:tcBorders>
              <w:top w:val="nil"/>
              <w:left w:val="nil"/>
              <w:bottom w:val="nil"/>
              <w:right w:val="nil"/>
            </w:tcBorders>
          </w:tcPr>
          <w:p w:rsidR="00832417" w:rsidRDefault="00832417" w:rsidP="00CC62A3">
            <w:pPr>
              <w:tabs>
                <w:tab w:val="left" w:pos="5670"/>
              </w:tabs>
            </w:pPr>
            <w:r>
              <w:fldChar w:fldCharType="begin">
                <w:ffData>
                  <w:name w:val="BehoerdenPLZ1"/>
                  <w:enabled/>
                  <w:calcOnExit w:val="0"/>
                  <w:textInput>
                    <w:default w:val="67433"/>
                  </w:textInput>
                </w:ffData>
              </w:fldChar>
            </w:r>
            <w:bookmarkStart w:id="3" w:name="BehoerdenPLZ1"/>
            <w:r>
              <w:instrText xml:space="preserve"> FORMTEXT </w:instrText>
            </w:r>
            <w:r>
              <w:fldChar w:fldCharType="separate"/>
            </w:r>
            <w:r>
              <w:rPr>
                <w:noProof/>
              </w:rPr>
              <w:t>67433</w:t>
            </w:r>
            <w:r>
              <w:fldChar w:fldCharType="end"/>
            </w:r>
            <w:bookmarkEnd w:id="3"/>
            <w:r>
              <w:t xml:space="preserve"> </w:t>
            </w:r>
            <w:r>
              <w:fldChar w:fldCharType="begin">
                <w:ffData>
                  <w:name w:val="Behoerdenort1"/>
                  <w:enabled/>
                  <w:calcOnExit w:val="0"/>
                  <w:textInput>
                    <w:default w:val="Neustadt a.d.W."/>
                  </w:textInput>
                </w:ffData>
              </w:fldChar>
            </w:r>
            <w:bookmarkStart w:id="4" w:name="Behoerdenort1"/>
            <w:r>
              <w:instrText xml:space="preserve"> FORMTEXT </w:instrText>
            </w:r>
            <w:r>
              <w:fldChar w:fldCharType="separate"/>
            </w:r>
            <w:r>
              <w:rPr>
                <w:noProof/>
              </w:rPr>
              <w:t>Neustadt a.d.W.</w:t>
            </w:r>
            <w:r>
              <w:fldChar w:fldCharType="end"/>
            </w:r>
            <w:bookmarkEnd w:id="4"/>
            <w:r>
              <w:t xml:space="preserve">, </w:t>
            </w:r>
            <w:bookmarkEnd w:id="2"/>
            <w:r w:rsidR="00CC62A3" w:rsidRPr="00C10B96">
              <w:t>27.02.2019</w:t>
            </w:r>
          </w:p>
        </w:tc>
      </w:tr>
      <w:tr w:rsidR="00832417">
        <w:tc>
          <w:tcPr>
            <w:tcW w:w="5740" w:type="dxa"/>
            <w:tcBorders>
              <w:top w:val="nil"/>
              <w:left w:val="nil"/>
              <w:bottom w:val="nil"/>
              <w:right w:val="nil"/>
            </w:tcBorders>
          </w:tcPr>
          <w:p w:rsidR="00832417" w:rsidRDefault="00832417">
            <w:pPr>
              <w:tabs>
                <w:tab w:val="left" w:pos="4111"/>
                <w:tab w:val="left" w:pos="5670"/>
              </w:tabs>
            </w:pPr>
            <w:r>
              <w:fldChar w:fldCharType="begin">
                <w:ffData>
                  <w:name w:val="BehoerdenName1"/>
                  <w:enabled/>
                  <w:calcOnExit w:val="0"/>
                  <w:textInput>
                    <w:default w:val="DLR Rheinpfalz"/>
                  </w:textInput>
                </w:ffData>
              </w:fldChar>
            </w:r>
            <w:bookmarkStart w:id="5" w:name="BehoerdenName1"/>
            <w:r>
              <w:instrText xml:space="preserve"> FORMTEXT </w:instrText>
            </w:r>
            <w:r>
              <w:fldChar w:fldCharType="separate"/>
            </w:r>
            <w:r>
              <w:rPr>
                <w:noProof/>
              </w:rPr>
              <w:t>DLR Rheinpfalz</w:t>
            </w:r>
            <w:r>
              <w:fldChar w:fldCharType="end"/>
            </w:r>
            <w:bookmarkEnd w:id="5"/>
          </w:p>
        </w:tc>
        <w:tc>
          <w:tcPr>
            <w:tcW w:w="3686" w:type="dxa"/>
            <w:tcBorders>
              <w:top w:val="nil"/>
              <w:left w:val="nil"/>
              <w:bottom w:val="nil"/>
              <w:right w:val="nil"/>
            </w:tcBorders>
          </w:tcPr>
          <w:p w:rsidR="00832417" w:rsidRDefault="00832417">
            <w:pPr>
              <w:tabs>
                <w:tab w:val="left" w:pos="5670"/>
              </w:tabs>
            </w:pPr>
            <w:r>
              <w:fldChar w:fldCharType="begin">
                <w:ffData>
                  <w:name w:val="BehoerdenStrasse1"/>
                  <w:enabled/>
                  <w:calcOnExit w:val="0"/>
                  <w:textInput>
                    <w:default w:val="Konrad-Adenauer-Str. 35"/>
                  </w:textInput>
                </w:ffData>
              </w:fldChar>
            </w:r>
            <w:bookmarkStart w:id="6" w:name="BehoerdenStrasse1"/>
            <w:r>
              <w:instrText xml:space="preserve"> FORMTEXT </w:instrText>
            </w:r>
            <w:r>
              <w:fldChar w:fldCharType="separate"/>
            </w:r>
            <w:r>
              <w:rPr>
                <w:noProof/>
              </w:rPr>
              <w:t>Konrad-Adenauer-Str. 35</w:t>
            </w:r>
            <w:r>
              <w:fldChar w:fldCharType="end"/>
            </w:r>
            <w:bookmarkEnd w:id="6"/>
            <w:r>
              <w:t xml:space="preserve"> </w:t>
            </w:r>
          </w:p>
        </w:tc>
      </w:tr>
      <w:tr w:rsidR="00832417">
        <w:tc>
          <w:tcPr>
            <w:tcW w:w="5740" w:type="dxa"/>
            <w:tcBorders>
              <w:top w:val="nil"/>
              <w:left w:val="nil"/>
              <w:bottom w:val="nil"/>
              <w:right w:val="nil"/>
            </w:tcBorders>
          </w:tcPr>
          <w:p w:rsidR="00832417" w:rsidRDefault="00832417">
            <w:pPr>
              <w:tabs>
                <w:tab w:val="left" w:pos="4111"/>
                <w:tab w:val="left" w:pos="5670"/>
              </w:tabs>
            </w:pPr>
            <w:r>
              <w:t>Abt. Landentwicklung, Ländliche Bodenordnung</w:t>
            </w:r>
          </w:p>
        </w:tc>
        <w:tc>
          <w:tcPr>
            <w:tcW w:w="3686" w:type="dxa"/>
            <w:tcBorders>
              <w:top w:val="nil"/>
              <w:left w:val="nil"/>
              <w:bottom w:val="nil"/>
              <w:right w:val="nil"/>
            </w:tcBorders>
          </w:tcPr>
          <w:p w:rsidR="00832417" w:rsidRDefault="00832417" w:rsidP="00832417">
            <w:pPr>
              <w:tabs>
                <w:tab w:val="left" w:pos="5670"/>
              </w:tabs>
            </w:pPr>
            <w:r>
              <w:t xml:space="preserve">Telefon: </w:t>
            </w:r>
            <w:r>
              <w:fldChar w:fldCharType="begin">
                <w:ffData>
                  <w:name w:val="Behoerdentelefon1"/>
                  <w:enabled/>
                  <w:calcOnExit w:val="0"/>
                  <w:textInput>
                    <w:default w:val="06321/671-0"/>
                  </w:textInput>
                </w:ffData>
              </w:fldChar>
            </w:r>
            <w:bookmarkStart w:id="7" w:name="Behoerdentelefon1"/>
            <w:r>
              <w:instrText xml:space="preserve"> FORMTEXT </w:instrText>
            </w:r>
            <w:r>
              <w:fldChar w:fldCharType="separate"/>
            </w:r>
            <w:r>
              <w:rPr>
                <w:noProof/>
              </w:rPr>
              <w:t>06321/671-0</w:t>
            </w:r>
            <w:r>
              <w:fldChar w:fldCharType="end"/>
            </w:r>
            <w:bookmarkEnd w:id="7"/>
          </w:p>
        </w:tc>
      </w:tr>
      <w:tr w:rsidR="00832417">
        <w:tc>
          <w:tcPr>
            <w:tcW w:w="5740" w:type="dxa"/>
            <w:tcBorders>
              <w:top w:val="nil"/>
              <w:left w:val="nil"/>
              <w:bottom w:val="nil"/>
              <w:right w:val="nil"/>
            </w:tcBorders>
          </w:tcPr>
          <w:p w:rsidR="00832417" w:rsidRDefault="00832417">
            <w:pPr>
              <w:tabs>
                <w:tab w:val="left" w:pos="4111"/>
                <w:tab w:val="left" w:pos="5670"/>
              </w:tabs>
            </w:pPr>
            <w:r>
              <w:fldChar w:fldCharType="begin">
                <w:ffData>
                  <w:name w:val="Verfahrensname1"/>
                  <w:enabled/>
                  <w:calcOnExit w:val="0"/>
                  <w:textInput>
                    <w:default w:val="Vereinfachtes Flurbereinigungsverfahren Schauernheim (Acker)"/>
                  </w:textInput>
                </w:ffData>
              </w:fldChar>
            </w:r>
            <w:bookmarkStart w:id="8" w:name="Verfahrensname1"/>
            <w:r>
              <w:instrText xml:space="preserve"> FORMTEXT </w:instrText>
            </w:r>
            <w:r>
              <w:fldChar w:fldCharType="separate"/>
            </w:r>
            <w:r>
              <w:rPr>
                <w:noProof/>
              </w:rPr>
              <w:t>Vereinfachtes Flurbereinigungsverfahren Schauernheim (Acker)</w:t>
            </w:r>
            <w:r>
              <w:fldChar w:fldCharType="end"/>
            </w:r>
            <w:bookmarkEnd w:id="8"/>
          </w:p>
        </w:tc>
        <w:tc>
          <w:tcPr>
            <w:tcW w:w="3686" w:type="dxa"/>
            <w:tcBorders>
              <w:top w:val="nil"/>
              <w:left w:val="nil"/>
              <w:bottom w:val="nil"/>
              <w:right w:val="nil"/>
            </w:tcBorders>
          </w:tcPr>
          <w:p w:rsidR="00832417" w:rsidRDefault="00832417" w:rsidP="00832417">
            <w:pPr>
              <w:tabs>
                <w:tab w:val="left" w:pos="5670"/>
              </w:tabs>
            </w:pPr>
            <w:r>
              <w:t xml:space="preserve">Telefax: </w:t>
            </w:r>
            <w:r>
              <w:fldChar w:fldCharType="begin">
                <w:ffData>
                  <w:name w:val="Behoerdenfax1"/>
                  <w:enabled/>
                  <w:calcOnExit w:val="0"/>
                  <w:textInput>
                    <w:default w:val="06321/671-1250"/>
                  </w:textInput>
                </w:ffData>
              </w:fldChar>
            </w:r>
            <w:bookmarkStart w:id="9" w:name="Behoerdenfax1"/>
            <w:r>
              <w:instrText xml:space="preserve"> FORMTEXT </w:instrText>
            </w:r>
            <w:r>
              <w:fldChar w:fldCharType="separate"/>
            </w:r>
            <w:r>
              <w:rPr>
                <w:noProof/>
              </w:rPr>
              <w:t>06321/671-1250</w:t>
            </w:r>
            <w:r>
              <w:fldChar w:fldCharType="end"/>
            </w:r>
            <w:bookmarkEnd w:id="9"/>
          </w:p>
        </w:tc>
      </w:tr>
      <w:tr w:rsidR="00832417">
        <w:tc>
          <w:tcPr>
            <w:tcW w:w="5740" w:type="dxa"/>
            <w:tcBorders>
              <w:top w:val="nil"/>
              <w:left w:val="nil"/>
              <w:bottom w:val="nil"/>
              <w:right w:val="nil"/>
            </w:tcBorders>
          </w:tcPr>
          <w:p w:rsidR="00832417" w:rsidRDefault="00832417" w:rsidP="00832417">
            <w:pPr>
              <w:tabs>
                <w:tab w:val="left" w:pos="4111"/>
                <w:tab w:val="left" w:pos="5670"/>
              </w:tabs>
            </w:pPr>
            <w:r>
              <w:t xml:space="preserve">Aktenzeichen: </w:t>
            </w:r>
            <w:r>
              <w:fldChar w:fldCharType="begin">
                <w:ffData>
                  <w:name w:val="Aktenzeichen1"/>
                  <w:enabled/>
                  <w:calcOnExit w:val="0"/>
                  <w:textInput>
                    <w:default w:val="41075-HA10.2."/>
                  </w:textInput>
                </w:ffData>
              </w:fldChar>
            </w:r>
            <w:bookmarkStart w:id="10" w:name="Aktenzeichen1"/>
            <w:r>
              <w:instrText xml:space="preserve"> FORMTEXT </w:instrText>
            </w:r>
            <w:r>
              <w:fldChar w:fldCharType="separate"/>
            </w:r>
            <w:r>
              <w:rPr>
                <w:noProof/>
              </w:rPr>
              <w:t>41075-HA10.2.</w:t>
            </w:r>
            <w:r>
              <w:fldChar w:fldCharType="end"/>
            </w:r>
            <w:bookmarkEnd w:id="10"/>
          </w:p>
        </w:tc>
        <w:tc>
          <w:tcPr>
            <w:tcW w:w="3686" w:type="dxa"/>
            <w:tcBorders>
              <w:top w:val="nil"/>
              <w:left w:val="nil"/>
              <w:bottom w:val="nil"/>
              <w:right w:val="nil"/>
            </w:tcBorders>
          </w:tcPr>
          <w:p w:rsidR="00832417" w:rsidRDefault="00832417">
            <w:pPr>
              <w:tabs>
                <w:tab w:val="left" w:pos="5670"/>
              </w:tabs>
            </w:pPr>
          </w:p>
        </w:tc>
      </w:tr>
    </w:tbl>
    <w:p w:rsidR="00832417" w:rsidRDefault="00832417">
      <w:pPr>
        <w:tabs>
          <w:tab w:val="left" w:pos="5387"/>
        </w:tabs>
      </w:pPr>
    </w:p>
    <w:p w:rsidR="00832417" w:rsidRDefault="00832417">
      <w:pPr>
        <w:tabs>
          <w:tab w:val="left" w:pos="680"/>
          <w:tab w:val="left" w:pos="1134"/>
          <w:tab w:val="left" w:pos="1418"/>
          <w:tab w:val="left" w:pos="2268"/>
          <w:tab w:val="left" w:pos="5387"/>
          <w:tab w:val="left" w:pos="8222"/>
          <w:tab w:val="left" w:pos="8618"/>
        </w:tabs>
        <w:jc w:val="both"/>
      </w:pPr>
    </w:p>
    <w:p w:rsidR="00832417" w:rsidRDefault="00832417">
      <w:pPr>
        <w:tabs>
          <w:tab w:val="left" w:pos="680"/>
          <w:tab w:val="left" w:pos="1134"/>
          <w:tab w:val="left" w:pos="1418"/>
          <w:tab w:val="left" w:pos="2268"/>
          <w:tab w:val="left" w:pos="5387"/>
          <w:tab w:val="left" w:pos="8222"/>
          <w:tab w:val="left" w:pos="8618"/>
        </w:tabs>
        <w:jc w:val="center"/>
        <w:rPr>
          <w:b/>
        </w:rPr>
      </w:pPr>
      <w:r>
        <w:rPr>
          <w:b/>
        </w:rPr>
        <w:t>Zuteilungsbedingungen</w:t>
      </w:r>
    </w:p>
    <w:p w:rsidR="00832417" w:rsidRDefault="00832417">
      <w:pPr>
        <w:tabs>
          <w:tab w:val="left" w:pos="680"/>
          <w:tab w:val="left" w:pos="1134"/>
          <w:tab w:val="left" w:pos="1418"/>
          <w:tab w:val="left" w:pos="2268"/>
          <w:tab w:val="left" w:pos="5387"/>
          <w:tab w:val="left" w:pos="8222"/>
          <w:tab w:val="left" w:pos="8618"/>
        </w:tabs>
        <w:jc w:val="center"/>
        <w:rPr>
          <w:b/>
        </w:rPr>
      </w:pPr>
    </w:p>
    <w:p w:rsidR="00832417" w:rsidRDefault="00832417">
      <w:pPr>
        <w:tabs>
          <w:tab w:val="left" w:pos="680"/>
          <w:tab w:val="left" w:pos="1134"/>
          <w:tab w:val="left" w:pos="1418"/>
          <w:tab w:val="left" w:pos="2268"/>
          <w:tab w:val="left" w:pos="5387"/>
          <w:tab w:val="left" w:pos="8222"/>
          <w:tab w:val="left" w:pos="8618"/>
        </w:tabs>
        <w:jc w:val="center"/>
        <w:rPr>
          <w:b/>
        </w:rPr>
      </w:pPr>
      <w:proofErr w:type="gramStart"/>
      <w:r>
        <w:rPr>
          <w:b/>
        </w:rPr>
        <w:t>für</w:t>
      </w:r>
      <w:proofErr w:type="gramEnd"/>
      <w:r>
        <w:rPr>
          <w:b/>
        </w:rPr>
        <w:t xml:space="preserve"> das zur Abfindung der Teilnehmer nicht benötigte Land (Massegrundstücke)</w:t>
      </w:r>
    </w:p>
    <w:p w:rsidR="00832417" w:rsidRDefault="00832417">
      <w:pPr>
        <w:tabs>
          <w:tab w:val="left" w:pos="680"/>
          <w:tab w:val="left" w:pos="1134"/>
          <w:tab w:val="left" w:pos="1418"/>
          <w:tab w:val="left" w:pos="2268"/>
          <w:tab w:val="left" w:pos="5387"/>
          <w:tab w:val="left" w:pos="8222"/>
          <w:tab w:val="left" w:pos="8618"/>
        </w:tabs>
        <w:jc w:val="both"/>
      </w:pPr>
    </w:p>
    <w:p w:rsidR="00832417" w:rsidRDefault="00832417">
      <w:pPr>
        <w:tabs>
          <w:tab w:val="left" w:pos="680"/>
          <w:tab w:val="left" w:pos="1134"/>
          <w:tab w:val="left" w:pos="1418"/>
          <w:tab w:val="left" w:pos="2268"/>
          <w:tab w:val="left" w:pos="5387"/>
          <w:tab w:val="left" w:pos="8222"/>
          <w:tab w:val="left" w:pos="8618"/>
        </w:tabs>
        <w:jc w:val="both"/>
      </w:pPr>
    </w:p>
    <w:p w:rsidR="00832417" w:rsidRDefault="00832417">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 xml:space="preserve"> 1.</w:t>
      </w:r>
      <w:r>
        <w:rPr>
          <w:u w:val="single"/>
        </w:rPr>
        <w:tab/>
        <w:t xml:space="preserve">Form der Gebote </w:t>
      </w:r>
    </w:p>
    <w:p w:rsidR="00832417" w:rsidRDefault="00832417">
      <w:pPr>
        <w:tabs>
          <w:tab w:val="left" w:pos="680"/>
          <w:tab w:val="left" w:pos="1134"/>
          <w:tab w:val="left" w:pos="1418"/>
          <w:tab w:val="left" w:pos="2268"/>
          <w:tab w:val="left" w:pos="5387"/>
          <w:tab w:val="left" w:pos="8222"/>
          <w:tab w:val="left" w:pos="8618"/>
        </w:tabs>
        <w:ind w:left="360" w:hanging="360"/>
      </w:pPr>
      <w:r>
        <w:tab/>
        <w:t>Die Bewerbungen um Zuteilung von Massegrundstücken sind schriftlich in einem ver</w:t>
      </w:r>
      <w:r>
        <w:softHyphen/>
        <w:t>schlossenen Umschlag abzugeben. Sie müssen den Vor- und Zunamen des jeweili</w:t>
      </w:r>
      <w:r>
        <w:softHyphen/>
        <w:t xml:space="preserve">gen Bewerbers, die vollständige Anschrift, die Grundstücksbezeichnung (Gemarkung, Flur, </w:t>
      </w:r>
      <w:proofErr w:type="spellStart"/>
      <w:r>
        <w:t>Flurstücksnummer</w:t>
      </w:r>
      <w:proofErr w:type="spellEnd"/>
      <w:r>
        <w:t xml:space="preserve">) sowie die gebotenen Geldbeträge enthalten und sie müssen von dem jeweiligen Bewerber unterschrieben sein. </w:t>
      </w:r>
    </w:p>
    <w:p w:rsidR="007A4CAA" w:rsidRDefault="00832417" w:rsidP="007A4CAA">
      <w:pPr>
        <w:ind w:left="330"/>
        <w:rPr>
          <w:b/>
          <w:szCs w:val="24"/>
        </w:rPr>
      </w:pPr>
      <w:r>
        <w:t xml:space="preserve">Für die Bewerbungen sollen Vordrucke (Bewerbungsbogen) verwendet werden; darin sind weitere Angaben zur Person und zu den betriebswirtschaftlichen Verhältnissen der Bewerber zu machen. </w:t>
      </w:r>
      <w:r w:rsidR="007A4CAA">
        <w:t xml:space="preserve">Diese Vordrucke sowie vorbereitete Umschläge "Masselandvergabe" sind beim </w:t>
      </w:r>
      <w:r w:rsidR="007A4CAA">
        <w:fldChar w:fldCharType="begin">
          <w:ffData>
            <w:name w:val="Behoerdenname2"/>
            <w:enabled/>
            <w:calcOnExit w:val="0"/>
            <w:textInput>
              <w:default w:val="DLR Rheinpfalz"/>
            </w:textInput>
          </w:ffData>
        </w:fldChar>
      </w:r>
      <w:bookmarkStart w:id="11" w:name="Behoerdenname2"/>
      <w:r w:rsidR="007A4CAA">
        <w:instrText xml:space="preserve"> FORMTEXT </w:instrText>
      </w:r>
      <w:r w:rsidR="007A4CAA">
        <w:fldChar w:fldCharType="separate"/>
      </w:r>
      <w:r w:rsidR="007A4CAA">
        <w:rPr>
          <w:noProof/>
        </w:rPr>
        <w:t>DLR Rheinpfalz</w:t>
      </w:r>
      <w:r w:rsidR="007A4CAA">
        <w:fldChar w:fldCharType="end"/>
      </w:r>
      <w:bookmarkEnd w:id="11"/>
      <w:r w:rsidR="007A4CAA">
        <w:t xml:space="preserve"> und beim Vorsitzenden des Vorstandes der Teilnehmergemeinschaft, </w:t>
      </w:r>
      <w:bookmarkStart w:id="12" w:name="TGVorsitzname1"/>
      <w:r w:rsidR="007A4CAA">
        <w:t xml:space="preserve">Herrn </w:t>
      </w:r>
      <w:bookmarkEnd w:id="12"/>
      <w:r w:rsidR="007A4CAA">
        <w:t xml:space="preserve">Kurt </w:t>
      </w:r>
      <w:proofErr w:type="spellStart"/>
      <w:r w:rsidR="007A4CAA">
        <w:t>Handrich</w:t>
      </w:r>
      <w:proofErr w:type="spellEnd"/>
      <w:r w:rsidR="002E1E88">
        <w:t>, Schwanenhof,</w:t>
      </w:r>
      <w:r w:rsidR="00B02687">
        <w:t xml:space="preserve">     </w:t>
      </w:r>
      <w:r w:rsidR="007A4CAA">
        <w:t xml:space="preserve"> 67125 </w:t>
      </w:r>
      <w:proofErr w:type="spellStart"/>
      <w:r w:rsidR="007A4CAA">
        <w:t>Dannstadt-Schauernheim</w:t>
      </w:r>
      <w:proofErr w:type="spellEnd"/>
      <w:r w:rsidR="007A4CAA">
        <w:t>, erhält</w:t>
      </w:r>
      <w:r w:rsidR="007A4CAA">
        <w:softHyphen/>
        <w:t>lich.</w:t>
      </w:r>
      <w:r w:rsidR="007A4CAA" w:rsidRPr="00642C50">
        <w:t xml:space="preserve"> </w:t>
      </w:r>
      <w:r w:rsidR="007A4CAA" w:rsidRPr="00C25C87">
        <w:t xml:space="preserve">Die Unterlagen </w:t>
      </w:r>
      <w:r w:rsidR="007A4CAA">
        <w:t xml:space="preserve">werden </w:t>
      </w:r>
      <w:r w:rsidR="007A4CAA" w:rsidRPr="00C25C87">
        <w:t>auch im Internet unter „</w:t>
      </w:r>
      <w:hyperlink r:id="rId6" w:history="1">
        <w:r w:rsidR="007A4CAA" w:rsidRPr="00C25C87">
          <w:t>www.landentwicklung.rlp.de</w:t>
        </w:r>
      </w:hyperlink>
      <w:r w:rsidR="007A4CAA" w:rsidRPr="00C25C87">
        <w:t xml:space="preserve"> - Rubrik Bodenordnungsverfahren – 41</w:t>
      </w:r>
      <w:r w:rsidR="007A4CAA">
        <w:t xml:space="preserve">075 </w:t>
      </w:r>
      <w:proofErr w:type="spellStart"/>
      <w:r w:rsidR="007A4CAA">
        <w:t>Schauernheim</w:t>
      </w:r>
      <w:proofErr w:type="spellEnd"/>
      <w:r w:rsidR="007A4CAA">
        <w:t xml:space="preserve"> (Acker)</w:t>
      </w:r>
      <w:r w:rsidR="007A4CAA" w:rsidRPr="00C25C87">
        <w:t xml:space="preserve"> – 4. Bekanntmachungen“ </w:t>
      </w:r>
      <w:r w:rsidR="007A4CAA">
        <w:t>zur Verfügung gestellt.</w:t>
      </w:r>
      <w:r w:rsidR="007A4CAA" w:rsidRPr="00532D4E">
        <w:rPr>
          <w:b/>
          <w:szCs w:val="24"/>
        </w:rPr>
        <w:t xml:space="preserve"> </w:t>
      </w:r>
      <w:r w:rsidR="007A4CAA" w:rsidRPr="009746A8">
        <w:rPr>
          <w:b/>
          <w:szCs w:val="24"/>
        </w:rPr>
        <w:t xml:space="preserve">Auf dem verwendeten Briefumschlag muss unbedingt der Hinweis </w:t>
      </w:r>
      <w:r w:rsidR="007A4CAA">
        <w:rPr>
          <w:b/>
          <w:szCs w:val="24"/>
        </w:rPr>
        <w:t xml:space="preserve">   </w:t>
      </w:r>
      <w:r w:rsidR="007A4CAA" w:rsidRPr="009746A8">
        <w:rPr>
          <w:b/>
          <w:szCs w:val="24"/>
        </w:rPr>
        <w:t>„Flurbereinigung</w:t>
      </w:r>
      <w:r w:rsidR="007A4CAA">
        <w:rPr>
          <w:b/>
          <w:szCs w:val="24"/>
        </w:rPr>
        <w:t xml:space="preserve"> </w:t>
      </w:r>
      <w:proofErr w:type="spellStart"/>
      <w:r w:rsidR="007A4CAA">
        <w:rPr>
          <w:b/>
          <w:szCs w:val="24"/>
        </w:rPr>
        <w:t>Schauernheim</w:t>
      </w:r>
      <w:proofErr w:type="spellEnd"/>
      <w:r w:rsidR="007A4CAA">
        <w:rPr>
          <w:b/>
          <w:szCs w:val="24"/>
        </w:rPr>
        <w:t xml:space="preserve"> (Acker)</w:t>
      </w:r>
      <w:r w:rsidR="007A4CAA" w:rsidRPr="009746A8">
        <w:rPr>
          <w:b/>
          <w:szCs w:val="24"/>
        </w:rPr>
        <w:t>, Masselandvergabe“ vermerkt sein.</w:t>
      </w:r>
    </w:p>
    <w:p w:rsidR="007A4CAA" w:rsidRPr="009746A8" w:rsidRDefault="007A4CAA" w:rsidP="007A4CAA">
      <w:pPr>
        <w:ind w:left="330"/>
        <w:rPr>
          <w:b/>
          <w:szCs w:val="24"/>
        </w:rPr>
      </w:pPr>
    </w:p>
    <w:p w:rsidR="00832417" w:rsidRDefault="00832417" w:rsidP="007A4CAA">
      <w:pPr>
        <w:tabs>
          <w:tab w:val="left" w:pos="680"/>
          <w:tab w:val="left" w:pos="1134"/>
          <w:tab w:val="left" w:pos="1418"/>
          <w:tab w:val="left" w:pos="2268"/>
          <w:tab w:val="left" w:pos="5387"/>
          <w:tab w:val="left" w:pos="8222"/>
          <w:tab w:val="left" w:pos="8618"/>
        </w:tabs>
        <w:ind w:left="360" w:hanging="360"/>
        <w:rPr>
          <w:u w:val="single"/>
        </w:rPr>
      </w:pPr>
      <w:r>
        <w:rPr>
          <w:u w:val="single"/>
        </w:rPr>
        <w:t xml:space="preserve"> 2.</w:t>
      </w:r>
      <w:r>
        <w:rPr>
          <w:u w:val="single"/>
        </w:rPr>
        <w:tab/>
        <w:t xml:space="preserve">Frist zur Abgabe der Gebote </w:t>
      </w:r>
    </w:p>
    <w:p w:rsidR="00832417" w:rsidRDefault="00832417">
      <w:pPr>
        <w:tabs>
          <w:tab w:val="left" w:pos="680"/>
          <w:tab w:val="left" w:pos="1134"/>
          <w:tab w:val="left" w:pos="1418"/>
          <w:tab w:val="left" w:pos="2268"/>
          <w:tab w:val="left" w:pos="5387"/>
          <w:tab w:val="left" w:pos="8222"/>
          <w:tab w:val="left" w:pos="8618"/>
        </w:tabs>
        <w:ind w:left="360" w:hanging="360"/>
      </w:pPr>
      <w:r>
        <w:tab/>
        <w:t xml:space="preserve">Die Bewerbungen müssen dem DLR bis spätestens zum </w:t>
      </w:r>
      <w:r w:rsidR="005D1664" w:rsidRPr="005D1664">
        <w:rPr>
          <w:b/>
        </w:rPr>
        <w:t>08.04.2019</w:t>
      </w:r>
      <w:r>
        <w:rPr>
          <w:i/>
        </w:rPr>
        <w:t xml:space="preserve"> </w:t>
      </w:r>
      <w:r>
        <w:t>zugegangen sein. Be</w:t>
      </w:r>
      <w:r>
        <w:softHyphen/>
        <w:t>werbungen, die nach diesem Zeitpunkt eingehen, können, müssen aber nicht mehr berücksichtigt werden.</w:t>
      </w:r>
    </w:p>
    <w:p w:rsidR="00832417" w:rsidRDefault="00832417">
      <w:pPr>
        <w:tabs>
          <w:tab w:val="left" w:pos="680"/>
          <w:tab w:val="left" w:pos="1134"/>
          <w:tab w:val="left" w:pos="1418"/>
          <w:tab w:val="left" w:pos="2268"/>
          <w:tab w:val="left" w:pos="5387"/>
          <w:tab w:val="left" w:pos="8222"/>
          <w:tab w:val="left" w:pos="8618"/>
        </w:tabs>
      </w:pPr>
    </w:p>
    <w:p w:rsidR="00832417" w:rsidRDefault="00832417">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 xml:space="preserve"> 3.</w:t>
      </w:r>
      <w:r>
        <w:rPr>
          <w:u w:val="single"/>
        </w:rPr>
        <w:tab/>
        <w:t xml:space="preserve">Höhe der Gebote </w:t>
      </w:r>
    </w:p>
    <w:p w:rsidR="00832417" w:rsidRDefault="00832417">
      <w:pPr>
        <w:tabs>
          <w:tab w:val="left" w:pos="680"/>
          <w:tab w:val="left" w:pos="1134"/>
          <w:tab w:val="left" w:pos="1418"/>
          <w:tab w:val="left" w:pos="2268"/>
          <w:tab w:val="left" w:pos="5387"/>
          <w:tab w:val="left" w:pos="8222"/>
          <w:tab w:val="left" w:pos="8618"/>
        </w:tabs>
        <w:ind w:left="360" w:hanging="360"/>
      </w:pPr>
      <w:r>
        <w:tab/>
        <w:t>Gebote, die die festgesetzten Mindestpreise unterschreiten, brauchen nicht berück</w:t>
      </w:r>
      <w:r>
        <w:softHyphen/>
        <w:t>sichtigt werden.</w:t>
      </w:r>
    </w:p>
    <w:p w:rsidR="00832417" w:rsidRDefault="00832417">
      <w:pPr>
        <w:tabs>
          <w:tab w:val="left" w:pos="680"/>
          <w:tab w:val="left" w:pos="1134"/>
          <w:tab w:val="left" w:pos="1418"/>
          <w:tab w:val="left" w:pos="2268"/>
          <w:tab w:val="left" w:pos="5387"/>
          <w:tab w:val="left" w:pos="8222"/>
          <w:tab w:val="left" w:pos="8618"/>
        </w:tabs>
      </w:pPr>
    </w:p>
    <w:p w:rsidR="00832417" w:rsidRDefault="00832417">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 xml:space="preserve"> 4.</w:t>
      </w:r>
      <w:r>
        <w:rPr>
          <w:u w:val="single"/>
        </w:rPr>
        <w:tab/>
        <w:t>Unwiderruflichkeit der Gebote</w:t>
      </w:r>
    </w:p>
    <w:p w:rsidR="00832417" w:rsidRDefault="00832417">
      <w:pPr>
        <w:tabs>
          <w:tab w:val="left" w:pos="680"/>
          <w:tab w:val="left" w:pos="1134"/>
          <w:tab w:val="left" w:pos="1418"/>
          <w:tab w:val="left" w:pos="2268"/>
          <w:tab w:val="left" w:pos="5387"/>
          <w:tab w:val="left" w:pos="8222"/>
          <w:tab w:val="left" w:pos="8618"/>
        </w:tabs>
        <w:ind w:left="360" w:hanging="360"/>
      </w:pPr>
      <w:r>
        <w:tab/>
        <w:t>Die Bewerber können die Gebote nicht mehr widerrufen, wenn sie dem DLR zu</w:t>
      </w:r>
      <w:r>
        <w:softHyphen/>
        <w:t>gegangen sind.</w:t>
      </w:r>
    </w:p>
    <w:p w:rsidR="00832417" w:rsidRDefault="00832417">
      <w:pPr>
        <w:tabs>
          <w:tab w:val="left" w:pos="680"/>
          <w:tab w:val="left" w:pos="1134"/>
          <w:tab w:val="left" w:pos="1418"/>
          <w:tab w:val="left" w:pos="2268"/>
          <w:tab w:val="left" w:pos="5387"/>
          <w:tab w:val="left" w:pos="8222"/>
          <w:tab w:val="left" w:pos="8618"/>
        </w:tabs>
        <w:ind w:left="360" w:hanging="360"/>
      </w:pPr>
      <w:r>
        <w:tab/>
        <w:t xml:space="preserve">Neben einem oder mehreren unwiderruflichen Geboten können ersatzweise Bewerbungen für ein oder mehrere Flurstücke eingereicht werden. Letztere sind daran zu erkennen, dass das Wort „oder“ am Anfang der Zeile vor den </w:t>
      </w:r>
      <w:proofErr w:type="spellStart"/>
      <w:r>
        <w:t>Flurstücksangaben</w:t>
      </w:r>
      <w:proofErr w:type="spellEnd"/>
      <w:r>
        <w:t xml:space="preserve"> im Vordruck </w:t>
      </w:r>
      <w:r>
        <w:rPr>
          <w:b/>
          <w:u w:val="single"/>
        </w:rPr>
        <w:t>nicht</w:t>
      </w:r>
      <w:r>
        <w:t xml:space="preserve"> gestrichen ist.</w:t>
      </w:r>
    </w:p>
    <w:p w:rsidR="00832417" w:rsidRDefault="00832417">
      <w:pPr>
        <w:tabs>
          <w:tab w:val="left" w:pos="680"/>
          <w:tab w:val="left" w:pos="1134"/>
          <w:tab w:val="left" w:pos="1418"/>
          <w:tab w:val="left" w:pos="2268"/>
          <w:tab w:val="left" w:pos="5387"/>
          <w:tab w:val="left" w:pos="8222"/>
          <w:tab w:val="left" w:pos="8618"/>
        </w:tabs>
        <w:ind w:left="360" w:hanging="360"/>
      </w:pPr>
    </w:p>
    <w:p w:rsidR="00832417" w:rsidRDefault="00832417">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 xml:space="preserve"> 5.</w:t>
      </w:r>
      <w:r>
        <w:rPr>
          <w:u w:val="single"/>
        </w:rPr>
        <w:tab/>
        <w:t xml:space="preserve">Auswahl unter mehreren Bewerbern </w:t>
      </w:r>
    </w:p>
    <w:p w:rsidR="00832417" w:rsidRDefault="00832417">
      <w:pPr>
        <w:tabs>
          <w:tab w:val="left" w:pos="680"/>
          <w:tab w:val="left" w:pos="1134"/>
          <w:tab w:val="left" w:pos="1418"/>
          <w:tab w:val="left" w:pos="2268"/>
          <w:tab w:val="left" w:pos="5387"/>
          <w:tab w:val="left" w:pos="8222"/>
          <w:tab w:val="left" w:pos="8618"/>
        </w:tabs>
        <w:ind w:left="360" w:hanging="360"/>
      </w:pPr>
      <w:r>
        <w:tab/>
        <w:t>Liegen Gebote mehrerer Bewerber für ein und dasselbe Massegrundstück vor, so entscheidet das DLR nach pflichtgemäßem Ermessen, welchem Bewerber es zugeteilt wird. Dabei ist das Rundschreiben des Ministeriums für Wirtschaft, Verkehr, Landwirtschaft und Weinbau vom 20.02.1998 - 8604 - 3_420 zu beachten.</w:t>
      </w:r>
    </w:p>
    <w:p w:rsidR="00143538" w:rsidRDefault="00143538">
      <w:pPr>
        <w:tabs>
          <w:tab w:val="left" w:pos="680"/>
          <w:tab w:val="left" w:pos="1134"/>
          <w:tab w:val="left" w:pos="1418"/>
          <w:tab w:val="left" w:pos="2268"/>
          <w:tab w:val="left" w:pos="5387"/>
          <w:tab w:val="left" w:pos="8222"/>
          <w:tab w:val="left" w:pos="8618"/>
        </w:tabs>
        <w:ind w:left="360" w:hanging="360"/>
      </w:pPr>
    </w:p>
    <w:p w:rsidR="00143538" w:rsidRDefault="00143538">
      <w:pPr>
        <w:tabs>
          <w:tab w:val="left" w:pos="680"/>
          <w:tab w:val="left" w:pos="1134"/>
          <w:tab w:val="left" w:pos="1418"/>
          <w:tab w:val="left" w:pos="2268"/>
          <w:tab w:val="left" w:pos="5387"/>
          <w:tab w:val="left" w:pos="8222"/>
          <w:tab w:val="left" w:pos="8618"/>
        </w:tabs>
        <w:ind w:left="360" w:hanging="360"/>
      </w:pPr>
    </w:p>
    <w:p w:rsidR="00143538" w:rsidRDefault="00143538">
      <w:pPr>
        <w:tabs>
          <w:tab w:val="left" w:pos="680"/>
          <w:tab w:val="left" w:pos="1134"/>
          <w:tab w:val="left" w:pos="1418"/>
          <w:tab w:val="left" w:pos="2268"/>
          <w:tab w:val="left" w:pos="5387"/>
          <w:tab w:val="left" w:pos="8222"/>
          <w:tab w:val="left" w:pos="8618"/>
        </w:tabs>
        <w:ind w:left="360" w:hanging="360"/>
      </w:pPr>
    </w:p>
    <w:p w:rsidR="00143538" w:rsidRDefault="00143538">
      <w:pPr>
        <w:tabs>
          <w:tab w:val="left" w:pos="680"/>
          <w:tab w:val="left" w:pos="1134"/>
          <w:tab w:val="left" w:pos="1418"/>
          <w:tab w:val="left" w:pos="2268"/>
          <w:tab w:val="left" w:pos="5387"/>
          <w:tab w:val="left" w:pos="8222"/>
          <w:tab w:val="left" w:pos="8618"/>
        </w:tabs>
        <w:ind w:left="360" w:hanging="360"/>
      </w:pPr>
    </w:p>
    <w:p w:rsidR="00832417" w:rsidRDefault="00832417">
      <w:pPr>
        <w:tabs>
          <w:tab w:val="left" w:pos="680"/>
          <w:tab w:val="left" w:pos="1134"/>
          <w:tab w:val="left" w:pos="1418"/>
          <w:tab w:val="left" w:pos="2268"/>
          <w:tab w:val="left" w:pos="5387"/>
          <w:tab w:val="left" w:pos="8222"/>
          <w:tab w:val="left" w:pos="8618"/>
        </w:tabs>
      </w:pPr>
    </w:p>
    <w:p w:rsidR="00832417" w:rsidRDefault="00832417">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 xml:space="preserve"> 6.</w:t>
      </w:r>
      <w:r>
        <w:rPr>
          <w:u w:val="single"/>
        </w:rPr>
        <w:tab/>
        <w:t>Regelung im Flurbereinigungsplan/Nachtrag</w:t>
      </w:r>
    </w:p>
    <w:p w:rsidR="00832417" w:rsidRDefault="00832417">
      <w:pPr>
        <w:tabs>
          <w:tab w:val="left" w:pos="680"/>
          <w:tab w:val="left" w:pos="1134"/>
          <w:tab w:val="left" w:pos="1418"/>
          <w:tab w:val="left" w:pos="2268"/>
          <w:tab w:val="left" w:pos="5387"/>
          <w:tab w:val="left" w:pos="8222"/>
          <w:tab w:val="left" w:pos="8618"/>
        </w:tabs>
        <w:ind w:left="360" w:hanging="360"/>
      </w:pPr>
      <w:r>
        <w:tab/>
        <w:t>Durch den Flurbereinigungsplan wird bestimmt, wem die Massegrundstücke zu Eigen</w:t>
      </w:r>
      <w:r>
        <w:softHyphen/>
        <w:t>tum zugeteilt werden. Außerdem wird darin die Höhe der von den Empfängern zu lei</w:t>
      </w:r>
      <w:r>
        <w:softHyphen/>
        <w:t>stenden Geldausgleiche festgesetzt.</w:t>
      </w:r>
    </w:p>
    <w:p w:rsidR="00832417" w:rsidRDefault="00832417">
      <w:pPr>
        <w:tabs>
          <w:tab w:val="left" w:pos="680"/>
          <w:tab w:val="left" w:pos="1134"/>
          <w:tab w:val="left" w:pos="1418"/>
          <w:tab w:val="left" w:pos="2268"/>
          <w:tab w:val="left" w:pos="5387"/>
          <w:tab w:val="left" w:pos="8222"/>
          <w:tab w:val="left" w:pos="8618"/>
        </w:tabs>
        <w:ind w:left="360" w:hanging="360"/>
      </w:pPr>
    </w:p>
    <w:p w:rsidR="00832417" w:rsidRDefault="00832417">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 xml:space="preserve"> 7.</w:t>
      </w:r>
      <w:r>
        <w:rPr>
          <w:u w:val="single"/>
        </w:rPr>
        <w:tab/>
        <w:t>Vorbehalt für den Entzug der Landzuteilungen</w:t>
      </w:r>
    </w:p>
    <w:p w:rsidR="00832417" w:rsidRDefault="00832417">
      <w:pPr>
        <w:tabs>
          <w:tab w:val="left" w:pos="680"/>
          <w:tab w:val="left" w:pos="1134"/>
          <w:tab w:val="left" w:pos="1418"/>
          <w:tab w:val="left" w:pos="2268"/>
          <w:tab w:val="left" w:pos="5387"/>
          <w:tab w:val="left" w:pos="8222"/>
          <w:tab w:val="left" w:pos="8618"/>
        </w:tabs>
        <w:ind w:left="360" w:hanging="360"/>
      </w:pPr>
      <w:r>
        <w:tab/>
        <w:t>Die Massegrundstücke werden unter dem Vorbehalt zugeteilt, dass sie den Empfängern gegen Rückerstattung der Geldausgleiche jederzeit wieder entzogen werden können, wenn dies zur Ausräumung begründeter Widersprüche gegen den Flurbereinigungsplan erforderlich ist. Die Bewerber erkennen diesen Vorbehalt an und verzichten zugleich dar</w:t>
      </w:r>
      <w:r>
        <w:softHyphen/>
        <w:t>auf, gegen den etwaigen Entzug der ihnen zugeteilten Massegrundstücke Widerspruch einzulegen.</w:t>
      </w:r>
    </w:p>
    <w:p w:rsidR="00832417" w:rsidRDefault="00832417">
      <w:pPr>
        <w:tabs>
          <w:tab w:val="left" w:pos="680"/>
          <w:tab w:val="left" w:pos="1134"/>
          <w:tab w:val="left" w:pos="1418"/>
          <w:tab w:val="left" w:pos="2268"/>
          <w:tab w:val="left" w:pos="5387"/>
          <w:tab w:val="left" w:pos="8222"/>
          <w:tab w:val="left" w:pos="8618"/>
        </w:tabs>
        <w:ind w:left="360" w:hanging="360"/>
      </w:pPr>
    </w:p>
    <w:p w:rsidR="00832417" w:rsidRDefault="00832417">
      <w:pPr>
        <w:tabs>
          <w:tab w:val="left" w:pos="680"/>
          <w:tab w:val="left" w:pos="1134"/>
          <w:tab w:val="left" w:pos="1418"/>
          <w:tab w:val="left" w:pos="2268"/>
          <w:tab w:val="left" w:pos="5387"/>
          <w:tab w:val="left" w:pos="8222"/>
          <w:tab w:val="left" w:pos="8618"/>
        </w:tabs>
        <w:spacing w:after="120"/>
        <w:ind w:left="357" w:hanging="357"/>
      </w:pPr>
      <w:r>
        <w:rPr>
          <w:u w:val="single"/>
        </w:rPr>
        <w:t xml:space="preserve"> 8.</w:t>
      </w:r>
      <w:r>
        <w:rPr>
          <w:u w:val="single"/>
        </w:rPr>
        <w:tab/>
        <w:t>Übernahme von Lasten und Beschränkungen</w:t>
      </w:r>
      <w:r>
        <w:t xml:space="preserve"> </w:t>
      </w:r>
    </w:p>
    <w:p w:rsidR="00832417" w:rsidRDefault="00832417">
      <w:pPr>
        <w:tabs>
          <w:tab w:val="left" w:pos="680"/>
          <w:tab w:val="left" w:pos="1134"/>
          <w:tab w:val="left" w:pos="1418"/>
          <w:tab w:val="left" w:pos="2268"/>
          <w:tab w:val="left" w:pos="5387"/>
          <w:tab w:val="left" w:pos="8222"/>
          <w:tab w:val="left" w:pos="8618"/>
        </w:tabs>
        <w:ind w:left="360" w:hanging="360"/>
      </w:pPr>
      <w:r>
        <w:tab/>
        <w:t>Für Lasten und Beschränkungen, die auf den Massegrundstücken ruhen, wird im Flur</w:t>
      </w:r>
      <w:r>
        <w:softHyphen/>
        <w:t>bereinigungsplan kein Ausgleich gewährt. Sofern damit Wertminderungen verbunden sind, wurden sie bei der Festset</w:t>
      </w:r>
      <w:r>
        <w:softHyphen/>
        <w:t>zung des Mindestpreises berücksichtigt.</w:t>
      </w:r>
    </w:p>
    <w:p w:rsidR="00832417" w:rsidRDefault="00832417">
      <w:pPr>
        <w:tabs>
          <w:tab w:val="left" w:pos="680"/>
          <w:tab w:val="left" w:pos="1134"/>
          <w:tab w:val="left" w:pos="1418"/>
          <w:tab w:val="left" w:pos="2268"/>
          <w:tab w:val="left" w:pos="5387"/>
          <w:tab w:val="left" w:pos="8222"/>
          <w:tab w:val="left" w:pos="8618"/>
        </w:tabs>
      </w:pPr>
    </w:p>
    <w:p w:rsidR="00832417" w:rsidRDefault="00832417">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 xml:space="preserve"> 9.</w:t>
      </w:r>
      <w:r>
        <w:rPr>
          <w:u w:val="single"/>
        </w:rPr>
        <w:tab/>
        <w:t>Keine Maßnahmen seitens der Teilnehmergemeinschaft auf den Massegrundstücken</w:t>
      </w:r>
    </w:p>
    <w:p w:rsidR="00832417" w:rsidRDefault="00832417">
      <w:pPr>
        <w:tabs>
          <w:tab w:val="left" w:pos="680"/>
          <w:tab w:val="left" w:pos="1134"/>
          <w:tab w:val="left" w:pos="1418"/>
          <w:tab w:val="left" w:pos="2268"/>
          <w:tab w:val="left" w:pos="5387"/>
          <w:tab w:val="left" w:pos="8222"/>
          <w:tab w:val="left" w:pos="8618"/>
        </w:tabs>
        <w:ind w:left="360" w:hanging="360"/>
      </w:pPr>
      <w:r>
        <w:tab/>
        <w:t>Die Massegrundstücke werden zugeteilt wie örtlich vorhanden. Die Teilneh</w:t>
      </w:r>
      <w:r>
        <w:softHyphen/>
        <w:t>mergemeinschaft führt auf den Massegrundstücken keine Maßnahmen, wie z.B. Dränung, Planierung, Untergrund</w:t>
      </w:r>
      <w:r>
        <w:softHyphen/>
        <w:t xml:space="preserve">lockerung und o. </w:t>
      </w:r>
      <w:proofErr w:type="gramStart"/>
      <w:r>
        <w:t>Ä.,</w:t>
      </w:r>
      <w:proofErr w:type="gramEnd"/>
      <w:r>
        <w:t xml:space="preserve"> durch.</w:t>
      </w:r>
    </w:p>
    <w:p w:rsidR="00832417" w:rsidRDefault="00832417">
      <w:pPr>
        <w:tabs>
          <w:tab w:val="left" w:pos="680"/>
          <w:tab w:val="left" w:pos="1134"/>
          <w:tab w:val="left" w:pos="1418"/>
          <w:tab w:val="left" w:pos="2268"/>
          <w:tab w:val="left" w:pos="5387"/>
          <w:tab w:val="left" w:pos="8222"/>
          <w:tab w:val="left" w:pos="8618"/>
        </w:tabs>
      </w:pPr>
    </w:p>
    <w:p w:rsidR="00832417" w:rsidRPr="00872178" w:rsidRDefault="00832417">
      <w:pPr>
        <w:tabs>
          <w:tab w:val="left" w:pos="680"/>
          <w:tab w:val="left" w:pos="1134"/>
          <w:tab w:val="left" w:pos="1418"/>
          <w:tab w:val="left" w:pos="2268"/>
          <w:tab w:val="left" w:pos="5387"/>
          <w:tab w:val="left" w:pos="8222"/>
          <w:tab w:val="left" w:pos="8618"/>
        </w:tabs>
        <w:spacing w:after="120"/>
        <w:ind w:left="357" w:hanging="357"/>
        <w:rPr>
          <w:u w:val="single"/>
        </w:rPr>
      </w:pPr>
      <w:r w:rsidRPr="00872178">
        <w:rPr>
          <w:u w:val="single"/>
        </w:rPr>
        <w:t>10.</w:t>
      </w:r>
      <w:r w:rsidRPr="00872178">
        <w:rPr>
          <w:u w:val="single"/>
        </w:rPr>
        <w:tab/>
        <w:t xml:space="preserve">Flurbereinigungsbeiträge </w:t>
      </w:r>
    </w:p>
    <w:p w:rsidR="00832417" w:rsidRDefault="00832417">
      <w:pPr>
        <w:tabs>
          <w:tab w:val="left" w:pos="680"/>
          <w:tab w:val="left" w:pos="1134"/>
          <w:tab w:val="left" w:pos="1418"/>
          <w:tab w:val="left" w:pos="2268"/>
          <w:tab w:val="left" w:pos="5387"/>
          <w:tab w:val="left" w:pos="8222"/>
          <w:tab w:val="left" w:pos="8618"/>
        </w:tabs>
        <w:ind w:left="360" w:hanging="360"/>
      </w:pPr>
      <w:r w:rsidRPr="00872178">
        <w:tab/>
        <w:t>Die Empfänger der Massegrundstücke haben die anteiligen Flurberein</w:t>
      </w:r>
      <w:r w:rsidR="0054399E" w:rsidRPr="00872178">
        <w:t>i</w:t>
      </w:r>
      <w:r w:rsidRPr="00872178">
        <w:t>gungsbeiträge (§ 19 FlurbG) zu leisten. Diese sind in dem festgelegten Mindestgebot enthalten. Im Flurbereini</w:t>
      </w:r>
      <w:r w:rsidRPr="00872178">
        <w:softHyphen/>
        <w:t xml:space="preserve">gungsplan wird deshalb eine entsprechende </w:t>
      </w:r>
      <w:r w:rsidR="0054399E" w:rsidRPr="00872178">
        <w:t>Festsetzung</w:t>
      </w:r>
      <w:r w:rsidRPr="00872178">
        <w:t xml:space="preserve"> getroffen.</w:t>
      </w:r>
      <w:r>
        <w:t xml:space="preserve">   </w:t>
      </w:r>
    </w:p>
    <w:p w:rsidR="00832417" w:rsidRDefault="00832417">
      <w:pPr>
        <w:tabs>
          <w:tab w:val="left" w:pos="680"/>
          <w:tab w:val="left" w:pos="1134"/>
          <w:tab w:val="left" w:pos="1418"/>
          <w:tab w:val="left" w:pos="2268"/>
          <w:tab w:val="left" w:pos="5387"/>
          <w:tab w:val="left" w:pos="8222"/>
          <w:tab w:val="left" w:pos="8618"/>
        </w:tabs>
        <w:ind w:left="360" w:hanging="360"/>
      </w:pPr>
    </w:p>
    <w:p w:rsidR="00832417" w:rsidRDefault="00143538">
      <w:pPr>
        <w:tabs>
          <w:tab w:val="left" w:pos="680"/>
          <w:tab w:val="left" w:pos="1134"/>
          <w:tab w:val="left" w:pos="1418"/>
          <w:tab w:val="left" w:pos="2268"/>
          <w:tab w:val="left" w:pos="5387"/>
          <w:tab w:val="left" w:pos="8222"/>
          <w:tab w:val="left" w:pos="8618"/>
        </w:tabs>
        <w:spacing w:after="120"/>
        <w:ind w:left="357" w:hanging="357"/>
      </w:pPr>
      <w:r>
        <w:rPr>
          <w:u w:val="single"/>
        </w:rPr>
        <w:t>11</w:t>
      </w:r>
      <w:r w:rsidR="00832417">
        <w:rPr>
          <w:u w:val="single"/>
        </w:rPr>
        <w:t>.</w:t>
      </w:r>
      <w:r w:rsidR="00832417">
        <w:rPr>
          <w:u w:val="single"/>
        </w:rPr>
        <w:tab/>
        <w:t>Grunderwerbsteuer</w:t>
      </w:r>
      <w:r w:rsidR="00832417">
        <w:t xml:space="preserve">   </w:t>
      </w:r>
    </w:p>
    <w:p w:rsidR="00832417" w:rsidRDefault="00832417">
      <w:pPr>
        <w:tabs>
          <w:tab w:val="left" w:pos="680"/>
          <w:tab w:val="left" w:pos="1134"/>
          <w:tab w:val="left" w:pos="1418"/>
          <w:tab w:val="left" w:pos="2268"/>
          <w:tab w:val="left" w:pos="5387"/>
          <w:tab w:val="left" w:pos="8222"/>
          <w:tab w:val="left" w:pos="8618"/>
        </w:tabs>
        <w:ind w:left="360" w:hanging="360"/>
      </w:pPr>
      <w:r>
        <w:tab/>
        <w:t>Die Zuteilung der Massegrundstücke ist grunderwerbsteuerpflichtig. Dem zuständigen Finanzamt wer</w:t>
      </w:r>
      <w:r>
        <w:softHyphen/>
        <w:t>den die Erwerber durch das DLR zur Festsetzung der Grunder</w:t>
      </w:r>
      <w:r>
        <w:softHyphen/>
        <w:t>werbsteuer mitgeteilt. Die Änderung des Flurbereinigungsplanes und die Berichtigung des Grundbuches können erst erfolgen, wenn die Grunderwerbsteuer entrichtet ist.</w:t>
      </w:r>
    </w:p>
    <w:p w:rsidR="00832417" w:rsidRDefault="00832417">
      <w:pPr>
        <w:tabs>
          <w:tab w:val="left" w:pos="680"/>
          <w:tab w:val="left" w:pos="1134"/>
          <w:tab w:val="left" w:pos="1418"/>
          <w:tab w:val="left" w:pos="2268"/>
          <w:tab w:val="left" w:pos="5387"/>
          <w:tab w:val="left" w:pos="8222"/>
          <w:tab w:val="left" w:pos="8618"/>
        </w:tabs>
      </w:pPr>
    </w:p>
    <w:p w:rsidR="00832417" w:rsidRDefault="00143538">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12</w:t>
      </w:r>
      <w:r w:rsidR="00832417">
        <w:rPr>
          <w:u w:val="single"/>
        </w:rPr>
        <w:t>.</w:t>
      </w:r>
      <w:r w:rsidR="00832417">
        <w:rPr>
          <w:u w:val="single"/>
        </w:rPr>
        <w:tab/>
        <w:t xml:space="preserve">Besitz- und Nutzungsübergang, Fälligkeit der Geldausgleiche   </w:t>
      </w:r>
    </w:p>
    <w:p w:rsidR="00832417" w:rsidRDefault="00832417">
      <w:pPr>
        <w:tabs>
          <w:tab w:val="left" w:pos="680"/>
          <w:tab w:val="left" w:pos="1134"/>
          <w:tab w:val="left" w:pos="1418"/>
          <w:tab w:val="left" w:pos="2268"/>
          <w:tab w:val="left" w:pos="5387"/>
          <w:tab w:val="left" w:pos="8222"/>
          <w:tab w:val="left" w:pos="8618"/>
        </w:tabs>
        <w:ind w:left="360" w:hanging="360"/>
      </w:pPr>
      <w:r>
        <w:tab/>
        <w:t xml:space="preserve">Der Besitz- und Nutzungsübergang erfolgt durch schriftliche Benachrichtigung durch das </w:t>
      </w:r>
      <w:r w:rsidR="006B7A00">
        <w:t>DLR Rheinpfalz</w:t>
      </w:r>
      <w:r>
        <w:t>. Die von den Empfängern der Massegrundstücke zu lei</w:t>
      </w:r>
      <w:r>
        <w:softHyphen/>
        <w:t xml:space="preserve">stenden Geldausgleiche sind </w:t>
      </w:r>
      <w:r w:rsidRPr="006B7A00">
        <w:rPr>
          <w:i/>
        </w:rPr>
        <w:t>auf An</w:t>
      </w:r>
      <w:r w:rsidRPr="006B7A00">
        <w:rPr>
          <w:i/>
        </w:rPr>
        <w:softHyphen/>
        <w:t>forderung</w:t>
      </w:r>
      <w:r>
        <w:t xml:space="preserve"> an die Kasse der Teilnehmergemein</w:t>
      </w:r>
      <w:r>
        <w:softHyphen/>
        <w:t>schaft zu zahlen.</w:t>
      </w:r>
    </w:p>
    <w:p w:rsidR="00832417" w:rsidRDefault="00832417">
      <w:pPr>
        <w:tabs>
          <w:tab w:val="left" w:pos="680"/>
          <w:tab w:val="left" w:pos="1134"/>
          <w:tab w:val="left" w:pos="1418"/>
          <w:tab w:val="left" w:pos="2268"/>
          <w:tab w:val="left" w:pos="5387"/>
          <w:tab w:val="left" w:pos="8222"/>
          <w:tab w:val="left" w:pos="8618"/>
        </w:tabs>
      </w:pPr>
    </w:p>
    <w:p w:rsidR="00832417" w:rsidRDefault="00143538">
      <w:pPr>
        <w:tabs>
          <w:tab w:val="left" w:pos="680"/>
          <w:tab w:val="left" w:pos="1134"/>
          <w:tab w:val="left" w:pos="1418"/>
          <w:tab w:val="left" w:pos="2268"/>
          <w:tab w:val="left" w:pos="5387"/>
          <w:tab w:val="left" w:pos="8222"/>
          <w:tab w:val="left" w:pos="8618"/>
        </w:tabs>
        <w:spacing w:after="120"/>
        <w:ind w:left="357" w:hanging="357"/>
        <w:rPr>
          <w:u w:val="single"/>
        </w:rPr>
      </w:pPr>
      <w:r>
        <w:rPr>
          <w:u w:val="single"/>
        </w:rPr>
        <w:t>13</w:t>
      </w:r>
      <w:r w:rsidR="00832417">
        <w:rPr>
          <w:u w:val="single"/>
        </w:rPr>
        <w:t>.</w:t>
      </w:r>
      <w:r w:rsidR="00832417">
        <w:rPr>
          <w:u w:val="single"/>
        </w:rPr>
        <w:tab/>
        <w:t xml:space="preserve">Rechtsverbindlichkeit der Zuteilungsbedingungen   </w:t>
      </w:r>
    </w:p>
    <w:p w:rsidR="00832417" w:rsidRDefault="00832417">
      <w:pPr>
        <w:tabs>
          <w:tab w:val="left" w:pos="680"/>
          <w:tab w:val="left" w:pos="1134"/>
          <w:tab w:val="left" w:pos="1418"/>
          <w:tab w:val="left" w:pos="2268"/>
          <w:tab w:val="left" w:pos="5387"/>
          <w:tab w:val="left" w:pos="8222"/>
          <w:tab w:val="left" w:pos="8618"/>
        </w:tabs>
        <w:ind w:left="360" w:hanging="360"/>
      </w:pPr>
      <w:r>
        <w:tab/>
        <w:t>Die Bewerber erkennen mit der Abgabe der Gebote die Zuteilungsbedingungen als für sie rechtsver</w:t>
      </w:r>
      <w:r>
        <w:softHyphen/>
        <w:t xml:space="preserve">bindlich an. </w:t>
      </w:r>
    </w:p>
    <w:p w:rsidR="00EB4A28" w:rsidRDefault="00EB4A28" w:rsidP="00893CF1">
      <w:r>
        <w:tab/>
      </w:r>
    </w:p>
    <w:sectPr w:rsidR="00EB4A28" w:rsidSect="00933E5E">
      <w:headerReference w:type="first" r:id="rId7"/>
      <w:footerReference w:type="first" r:id="rId8"/>
      <w:type w:val="continuous"/>
      <w:pgSz w:w="11907" w:h="16840" w:code="9"/>
      <w:pgMar w:top="709" w:right="992" w:bottom="964" w:left="1418" w:header="284" w:footer="720" w:gutter="0"/>
      <w:paperSrc w:first="3" w:other="3"/>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417" w:rsidRDefault="00832417" w:rsidP="00F91E49">
      <w:r>
        <w:separator/>
      </w:r>
    </w:p>
  </w:endnote>
  <w:endnote w:type="continuationSeparator" w:id="0">
    <w:p w:rsidR="00832417" w:rsidRDefault="00832417"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417" w:rsidRDefault="00832417" w:rsidP="00F91E49">
      <w:r>
        <w:separator/>
      </w:r>
    </w:p>
  </w:footnote>
  <w:footnote w:type="continuationSeparator" w:id="0">
    <w:p w:rsidR="00832417" w:rsidRDefault="00832417"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17"/>
    <w:rsid w:val="000A18E3"/>
    <w:rsid w:val="00143538"/>
    <w:rsid w:val="00206C47"/>
    <w:rsid w:val="002E1E88"/>
    <w:rsid w:val="003B3A5F"/>
    <w:rsid w:val="004161AF"/>
    <w:rsid w:val="004C7151"/>
    <w:rsid w:val="0054399E"/>
    <w:rsid w:val="005D1664"/>
    <w:rsid w:val="006B7A00"/>
    <w:rsid w:val="007A4CAA"/>
    <w:rsid w:val="00832417"/>
    <w:rsid w:val="00872178"/>
    <w:rsid w:val="00893CF1"/>
    <w:rsid w:val="008C5410"/>
    <w:rsid w:val="009163B0"/>
    <w:rsid w:val="00933E5E"/>
    <w:rsid w:val="00AB12AA"/>
    <w:rsid w:val="00AC401F"/>
    <w:rsid w:val="00AE57DC"/>
    <w:rsid w:val="00B02687"/>
    <w:rsid w:val="00BF35AF"/>
    <w:rsid w:val="00C10B96"/>
    <w:rsid w:val="00CC62A3"/>
    <w:rsid w:val="00E462C4"/>
    <w:rsid w:val="00EB4A28"/>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A5A588-8C8E-42D8-BFD9-E6A7D4EE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dentwicklung.rlp.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2</Pages>
  <Words>590</Words>
  <Characters>4333</Characters>
  <Application>Microsoft Office Word</Application>
  <DocSecurity>0</DocSecurity>
  <Lines>107</Lines>
  <Paragraphs>39</Paragraphs>
  <ScaleCrop>false</ScaleCrop>
  <HeadingPairs>
    <vt:vector size="2" baseType="variant">
      <vt:variant>
        <vt:lpstr>Titel</vt:lpstr>
      </vt:variant>
      <vt:variant>
        <vt:i4>1</vt:i4>
      </vt:variant>
    </vt:vector>
  </HeadingPairs>
  <TitlesOfParts>
    <vt:vector size="1" baseType="lpstr">
      <vt:lpstr/>
    </vt:vector>
  </TitlesOfParts>
  <Company>DLR Rheinpfalz</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masseland</dc:title>
  <dc:subject>zuteilungsbedingungen</dc:subject>
  <dc:creator>Bianka Litzel</dc:creator>
  <cp:keywords>41075-HA10.2.</cp:keywords>
  <dc:description>_x000d_
</dc:description>
  <cp:lastModifiedBy>hafner</cp:lastModifiedBy>
  <cp:revision>15</cp:revision>
  <cp:lastPrinted>1997-11-13T07:20:00Z</cp:lastPrinted>
  <dcterms:created xsi:type="dcterms:W3CDTF">2019-01-08T09:12:00Z</dcterms:created>
  <dcterms:modified xsi:type="dcterms:W3CDTF">2019-02-27T11:40:00Z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68192</vt:lpwstr>
  </property>
</Properties>
</file>