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3BB" w:rsidRDefault="000D43BB">
      <w:pPr>
        <w:jc w:val="center"/>
        <w:rPr>
          <w:b/>
        </w:rPr>
      </w:pPr>
    </w:p>
    <w:tbl>
      <w:tblPr>
        <w:tblW w:w="0" w:type="auto"/>
        <w:tblLayout w:type="fixed"/>
        <w:tblCellMar>
          <w:left w:w="70" w:type="dxa"/>
          <w:right w:w="70" w:type="dxa"/>
        </w:tblCellMar>
        <w:tblLook w:val="0000" w:firstRow="0" w:lastRow="0" w:firstColumn="0" w:lastColumn="0" w:noHBand="0" w:noVBand="0"/>
      </w:tblPr>
      <w:tblGrid>
        <w:gridCol w:w="5740"/>
        <w:gridCol w:w="3686"/>
      </w:tblGrid>
      <w:tr w:rsidR="000D43BB">
        <w:tc>
          <w:tcPr>
            <w:tcW w:w="5740" w:type="dxa"/>
            <w:tcBorders>
              <w:top w:val="nil"/>
              <w:left w:val="nil"/>
              <w:bottom w:val="nil"/>
              <w:right w:val="nil"/>
            </w:tcBorders>
          </w:tcPr>
          <w:p w:rsidR="000D43BB" w:rsidRDefault="000D43BB">
            <w:pPr>
              <w:tabs>
                <w:tab w:val="left" w:pos="4111"/>
                <w:tab w:val="left" w:pos="5670"/>
              </w:tabs>
              <w:rPr>
                <w:b/>
              </w:rPr>
            </w:pPr>
            <w:r>
              <w:rPr>
                <w:b/>
              </w:rPr>
              <w:t xml:space="preserve">Dienstleistungszentrum Ländlicher Raum </w:t>
            </w:r>
          </w:p>
        </w:tc>
        <w:tc>
          <w:tcPr>
            <w:tcW w:w="3686" w:type="dxa"/>
            <w:tcBorders>
              <w:top w:val="nil"/>
              <w:left w:val="nil"/>
              <w:bottom w:val="nil"/>
              <w:right w:val="nil"/>
            </w:tcBorders>
          </w:tcPr>
          <w:p w:rsidR="000D43BB" w:rsidRDefault="000D43BB" w:rsidP="009A6D58">
            <w:pPr>
              <w:tabs>
                <w:tab w:val="left" w:pos="5670"/>
              </w:tabs>
              <w:rPr>
                <w:b/>
              </w:rPr>
            </w:pPr>
            <w:r>
              <w:rPr>
                <w:b/>
              </w:rPr>
              <w:fldChar w:fldCharType="begin">
                <w:ffData>
                  <w:name w:val="BehoerdenPLZ1"/>
                  <w:enabled/>
                  <w:calcOnExit w:val="0"/>
                  <w:textInput>
                    <w:default w:val="67433"/>
                  </w:textInput>
                </w:ffData>
              </w:fldChar>
            </w:r>
            <w:bookmarkStart w:id="0" w:name="BehoerdenPLZ1"/>
            <w:r>
              <w:rPr>
                <w:b/>
              </w:rPr>
              <w:instrText xml:space="preserve"> FORMTEXT </w:instrText>
            </w:r>
            <w:r>
              <w:rPr>
                <w:b/>
              </w:rPr>
            </w:r>
            <w:r>
              <w:rPr>
                <w:b/>
              </w:rPr>
              <w:fldChar w:fldCharType="separate"/>
            </w:r>
            <w:r>
              <w:rPr>
                <w:b/>
                <w:noProof/>
              </w:rPr>
              <w:t>67433</w:t>
            </w:r>
            <w:r>
              <w:rPr>
                <w:b/>
              </w:rPr>
              <w:fldChar w:fldCharType="end"/>
            </w:r>
            <w:bookmarkEnd w:id="0"/>
            <w:r>
              <w:rPr>
                <w:b/>
              </w:rPr>
              <w:t xml:space="preserve"> </w:t>
            </w:r>
            <w:r>
              <w:rPr>
                <w:b/>
              </w:rPr>
              <w:fldChar w:fldCharType="begin">
                <w:ffData>
                  <w:name w:val="BehoerdenOrt1"/>
                  <w:enabled/>
                  <w:calcOnExit w:val="0"/>
                  <w:textInput>
                    <w:default w:val="Neustadt a.d.W."/>
                  </w:textInput>
                </w:ffData>
              </w:fldChar>
            </w:r>
            <w:bookmarkStart w:id="1" w:name="BehoerdenOrt1"/>
            <w:r>
              <w:rPr>
                <w:b/>
              </w:rPr>
              <w:instrText xml:space="preserve"> FORMTEXT </w:instrText>
            </w:r>
            <w:r>
              <w:rPr>
                <w:b/>
              </w:rPr>
            </w:r>
            <w:r>
              <w:rPr>
                <w:b/>
              </w:rPr>
              <w:fldChar w:fldCharType="separate"/>
            </w:r>
            <w:r>
              <w:rPr>
                <w:b/>
                <w:noProof/>
              </w:rPr>
              <w:t>Neustadt</w:t>
            </w:r>
            <w:r>
              <w:rPr>
                <w:b/>
              </w:rPr>
              <w:fldChar w:fldCharType="end"/>
            </w:r>
            <w:bookmarkEnd w:id="1"/>
            <w:r>
              <w:rPr>
                <w:b/>
              </w:rPr>
              <w:t xml:space="preserve">, </w:t>
            </w:r>
            <w:r>
              <w:rPr>
                <w:b/>
              </w:rPr>
              <w:fldChar w:fldCharType="begin"/>
            </w:r>
            <w:r>
              <w:rPr>
                <w:b/>
              </w:rPr>
              <w:instrText xml:space="preserve"> CREATEDATE  \@ "dd.MM.yyyy" </w:instrText>
            </w:r>
            <w:r>
              <w:rPr>
                <w:b/>
              </w:rPr>
              <w:fldChar w:fldCharType="separate"/>
            </w:r>
            <w:r w:rsidR="009A6D58">
              <w:rPr>
                <w:b/>
                <w:noProof/>
              </w:rPr>
              <w:t>0</w:t>
            </w:r>
            <w:r w:rsidR="00A12F51">
              <w:rPr>
                <w:b/>
                <w:noProof/>
              </w:rPr>
              <w:t>1</w:t>
            </w:r>
            <w:r w:rsidR="004D5A21">
              <w:rPr>
                <w:b/>
                <w:noProof/>
              </w:rPr>
              <w:t>.1</w:t>
            </w:r>
            <w:r w:rsidR="009A6D58">
              <w:rPr>
                <w:b/>
                <w:noProof/>
              </w:rPr>
              <w:t>2</w:t>
            </w:r>
            <w:r>
              <w:rPr>
                <w:b/>
                <w:noProof/>
              </w:rPr>
              <w:t>.2020</w:t>
            </w:r>
            <w:r>
              <w:rPr>
                <w:b/>
              </w:rPr>
              <w:fldChar w:fldCharType="end"/>
            </w:r>
          </w:p>
        </w:tc>
      </w:tr>
      <w:tr w:rsidR="000D43BB">
        <w:tc>
          <w:tcPr>
            <w:tcW w:w="5740" w:type="dxa"/>
            <w:tcBorders>
              <w:top w:val="nil"/>
              <w:left w:val="nil"/>
              <w:bottom w:val="nil"/>
              <w:right w:val="nil"/>
            </w:tcBorders>
          </w:tcPr>
          <w:p w:rsidR="000D43BB" w:rsidRDefault="005A0737">
            <w:pPr>
              <w:tabs>
                <w:tab w:val="left" w:pos="4111"/>
                <w:tab w:val="left" w:pos="5670"/>
              </w:tabs>
              <w:rPr>
                <w:b/>
              </w:rPr>
            </w:pPr>
            <w:r>
              <w:rPr>
                <w:b/>
              </w:rPr>
              <w:t>(</w:t>
            </w:r>
            <w:r w:rsidR="000D43BB">
              <w:rPr>
                <w:b/>
              </w:rPr>
              <w:fldChar w:fldCharType="begin">
                <w:ffData>
                  <w:name w:val="BehoerdenName1"/>
                  <w:enabled/>
                  <w:calcOnExit w:val="0"/>
                  <w:textInput>
                    <w:default w:val="DLR Rheinpfalz"/>
                  </w:textInput>
                </w:ffData>
              </w:fldChar>
            </w:r>
            <w:bookmarkStart w:id="2" w:name="BehoerdenName1"/>
            <w:r w:rsidR="000D43BB">
              <w:rPr>
                <w:b/>
              </w:rPr>
              <w:instrText xml:space="preserve"> FORMTEXT </w:instrText>
            </w:r>
            <w:r w:rsidR="000D43BB">
              <w:rPr>
                <w:b/>
              </w:rPr>
            </w:r>
            <w:r w:rsidR="000D43BB">
              <w:rPr>
                <w:b/>
              </w:rPr>
              <w:fldChar w:fldCharType="separate"/>
            </w:r>
            <w:r w:rsidR="000D43BB">
              <w:rPr>
                <w:b/>
                <w:noProof/>
              </w:rPr>
              <w:t>DLR</w:t>
            </w:r>
            <w:r>
              <w:rPr>
                <w:b/>
                <w:noProof/>
              </w:rPr>
              <w:t>)</w:t>
            </w:r>
            <w:r w:rsidR="000D43BB">
              <w:rPr>
                <w:b/>
                <w:noProof/>
              </w:rPr>
              <w:t xml:space="preserve"> Rheinpfalz</w:t>
            </w:r>
            <w:r w:rsidR="000D43BB">
              <w:rPr>
                <w:b/>
              </w:rPr>
              <w:fldChar w:fldCharType="end"/>
            </w:r>
            <w:bookmarkEnd w:id="2"/>
          </w:p>
        </w:tc>
        <w:tc>
          <w:tcPr>
            <w:tcW w:w="3686" w:type="dxa"/>
            <w:tcBorders>
              <w:top w:val="nil"/>
              <w:left w:val="nil"/>
              <w:bottom w:val="nil"/>
              <w:right w:val="nil"/>
            </w:tcBorders>
          </w:tcPr>
          <w:p w:rsidR="000D43BB" w:rsidRDefault="000D43BB">
            <w:pPr>
              <w:tabs>
                <w:tab w:val="left" w:pos="5670"/>
              </w:tabs>
              <w:rPr>
                <w:b/>
              </w:rPr>
            </w:pPr>
            <w:r>
              <w:rPr>
                <w:b/>
              </w:rPr>
              <w:fldChar w:fldCharType="begin">
                <w:ffData>
                  <w:name w:val="BehoerdenStrasse1"/>
                  <w:enabled/>
                  <w:calcOnExit w:val="0"/>
                  <w:textInput>
                    <w:default w:val="Konrad-Adenauer-Str. 35"/>
                  </w:textInput>
                </w:ffData>
              </w:fldChar>
            </w:r>
            <w:bookmarkStart w:id="3" w:name="BehoerdenStrasse1"/>
            <w:r>
              <w:rPr>
                <w:b/>
              </w:rPr>
              <w:instrText xml:space="preserve"> FORMTEXT </w:instrText>
            </w:r>
            <w:r>
              <w:rPr>
                <w:b/>
              </w:rPr>
            </w:r>
            <w:r>
              <w:rPr>
                <w:b/>
              </w:rPr>
              <w:fldChar w:fldCharType="separate"/>
            </w:r>
            <w:r>
              <w:rPr>
                <w:b/>
                <w:noProof/>
              </w:rPr>
              <w:t>Konrad-Adenauer-Str. 35</w:t>
            </w:r>
            <w:r>
              <w:rPr>
                <w:b/>
              </w:rPr>
              <w:fldChar w:fldCharType="end"/>
            </w:r>
            <w:bookmarkEnd w:id="3"/>
            <w:r>
              <w:rPr>
                <w:b/>
              </w:rPr>
              <w:t xml:space="preserve"> </w:t>
            </w:r>
          </w:p>
        </w:tc>
      </w:tr>
      <w:tr w:rsidR="000D43BB">
        <w:trPr>
          <w:trHeight w:val="80"/>
        </w:trPr>
        <w:tc>
          <w:tcPr>
            <w:tcW w:w="5740" w:type="dxa"/>
            <w:tcBorders>
              <w:top w:val="nil"/>
              <w:left w:val="nil"/>
              <w:bottom w:val="nil"/>
              <w:right w:val="nil"/>
            </w:tcBorders>
          </w:tcPr>
          <w:p w:rsidR="000D43BB" w:rsidRDefault="006952ED">
            <w:pPr>
              <w:tabs>
                <w:tab w:val="left" w:pos="4111"/>
                <w:tab w:val="left" w:pos="5670"/>
              </w:tabs>
              <w:rPr>
                <w:b/>
              </w:rPr>
            </w:pPr>
            <w:r>
              <w:rPr>
                <w:b/>
              </w:rPr>
              <w:t xml:space="preserve">Abt. </w:t>
            </w:r>
            <w:r w:rsidR="005A0737">
              <w:rPr>
                <w:b/>
              </w:rPr>
              <w:t>Landentwicklung, L</w:t>
            </w:r>
            <w:r w:rsidR="000D43BB">
              <w:rPr>
                <w:b/>
              </w:rPr>
              <w:t>ändliche Bodenordnung</w:t>
            </w:r>
          </w:p>
        </w:tc>
        <w:tc>
          <w:tcPr>
            <w:tcW w:w="3686" w:type="dxa"/>
            <w:tcBorders>
              <w:top w:val="nil"/>
              <w:left w:val="nil"/>
              <w:bottom w:val="nil"/>
              <w:right w:val="nil"/>
            </w:tcBorders>
          </w:tcPr>
          <w:p w:rsidR="000D43BB" w:rsidRDefault="000D43BB" w:rsidP="000D43BB">
            <w:pPr>
              <w:tabs>
                <w:tab w:val="left" w:pos="5670"/>
              </w:tabs>
              <w:rPr>
                <w:b/>
              </w:rPr>
            </w:pPr>
            <w:r>
              <w:rPr>
                <w:b/>
              </w:rPr>
              <w:t xml:space="preserve">Telefon: </w:t>
            </w:r>
            <w:r>
              <w:rPr>
                <w:b/>
              </w:rPr>
              <w:fldChar w:fldCharType="begin">
                <w:ffData>
                  <w:name w:val="Behoerdentelefon1"/>
                  <w:enabled/>
                  <w:calcOnExit w:val="0"/>
                  <w:textInput>
                    <w:default w:val="06321/671-0"/>
                  </w:textInput>
                </w:ffData>
              </w:fldChar>
            </w:r>
            <w:bookmarkStart w:id="4" w:name="Behoerdentelefon1"/>
            <w:r>
              <w:rPr>
                <w:b/>
              </w:rPr>
              <w:instrText xml:space="preserve"> FORMTEXT </w:instrText>
            </w:r>
            <w:r>
              <w:rPr>
                <w:b/>
              </w:rPr>
            </w:r>
            <w:r>
              <w:rPr>
                <w:b/>
              </w:rPr>
              <w:fldChar w:fldCharType="separate"/>
            </w:r>
            <w:r>
              <w:rPr>
                <w:b/>
                <w:noProof/>
              </w:rPr>
              <w:t>06321/671-0</w:t>
            </w:r>
            <w:r>
              <w:rPr>
                <w:b/>
              </w:rPr>
              <w:fldChar w:fldCharType="end"/>
            </w:r>
            <w:bookmarkEnd w:id="4"/>
          </w:p>
        </w:tc>
      </w:tr>
      <w:tr w:rsidR="000D43BB">
        <w:tc>
          <w:tcPr>
            <w:tcW w:w="5740" w:type="dxa"/>
            <w:tcBorders>
              <w:top w:val="nil"/>
              <w:left w:val="nil"/>
              <w:bottom w:val="nil"/>
              <w:right w:val="nil"/>
            </w:tcBorders>
          </w:tcPr>
          <w:p w:rsidR="000D43BB" w:rsidRDefault="000D43BB">
            <w:pPr>
              <w:tabs>
                <w:tab w:val="left" w:pos="4111"/>
                <w:tab w:val="left" w:pos="5670"/>
              </w:tabs>
              <w:rPr>
                <w:b/>
              </w:rPr>
            </w:pPr>
            <w:r>
              <w:rPr>
                <w:b/>
              </w:rPr>
              <w:fldChar w:fldCharType="begin">
                <w:ffData>
                  <w:name w:val="VerfahrensName1"/>
                  <w:enabled/>
                  <w:calcOnExit w:val="0"/>
                  <w:textInput>
                    <w:default w:val="Vereinfachtes Flurbereinigungsverfahren Rinnthal"/>
                  </w:textInput>
                </w:ffData>
              </w:fldChar>
            </w:r>
            <w:bookmarkStart w:id="5" w:name="VerfahrensName1"/>
            <w:r>
              <w:rPr>
                <w:b/>
              </w:rPr>
              <w:instrText xml:space="preserve"> FORMTEXT </w:instrText>
            </w:r>
            <w:r>
              <w:rPr>
                <w:b/>
              </w:rPr>
            </w:r>
            <w:r>
              <w:rPr>
                <w:b/>
              </w:rPr>
              <w:fldChar w:fldCharType="separate"/>
            </w:r>
            <w:r>
              <w:rPr>
                <w:b/>
                <w:noProof/>
              </w:rPr>
              <w:t>Vereinfachtes Flurbereinigungsverfahren Rinnthal</w:t>
            </w:r>
            <w:r>
              <w:rPr>
                <w:b/>
              </w:rPr>
              <w:fldChar w:fldCharType="end"/>
            </w:r>
            <w:bookmarkEnd w:id="5"/>
          </w:p>
        </w:tc>
        <w:tc>
          <w:tcPr>
            <w:tcW w:w="3686" w:type="dxa"/>
            <w:tcBorders>
              <w:top w:val="nil"/>
              <w:left w:val="nil"/>
              <w:bottom w:val="nil"/>
              <w:right w:val="nil"/>
            </w:tcBorders>
          </w:tcPr>
          <w:p w:rsidR="000D43BB" w:rsidRDefault="000D43BB" w:rsidP="000D43BB">
            <w:pPr>
              <w:tabs>
                <w:tab w:val="left" w:pos="5670"/>
              </w:tabs>
              <w:rPr>
                <w:b/>
              </w:rPr>
            </w:pPr>
            <w:r>
              <w:rPr>
                <w:b/>
              </w:rPr>
              <w:t xml:space="preserve">Telefax: </w:t>
            </w:r>
            <w:r>
              <w:rPr>
                <w:b/>
              </w:rPr>
              <w:fldChar w:fldCharType="begin">
                <w:ffData>
                  <w:name w:val="Behoerdenfax1"/>
                  <w:enabled/>
                  <w:calcOnExit w:val="0"/>
                  <w:textInput>
                    <w:default w:val="06321/671-1250"/>
                  </w:textInput>
                </w:ffData>
              </w:fldChar>
            </w:r>
            <w:bookmarkStart w:id="6" w:name="Behoerdenfax1"/>
            <w:r>
              <w:rPr>
                <w:b/>
              </w:rPr>
              <w:instrText xml:space="preserve"> FORMTEXT </w:instrText>
            </w:r>
            <w:r>
              <w:rPr>
                <w:b/>
              </w:rPr>
            </w:r>
            <w:r>
              <w:rPr>
                <w:b/>
              </w:rPr>
              <w:fldChar w:fldCharType="separate"/>
            </w:r>
            <w:r>
              <w:rPr>
                <w:b/>
                <w:noProof/>
              </w:rPr>
              <w:t>06321/671-1250</w:t>
            </w:r>
            <w:r>
              <w:rPr>
                <w:b/>
              </w:rPr>
              <w:fldChar w:fldCharType="end"/>
            </w:r>
            <w:bookmarkEnd w:id="6"/>
          </w:p>
        </w:tc>
      </w:tr>
      <w:tr w:rsidR="000D43BB">
        <w:tc>
          <w:tcPr>
            <w:tcW w:w="5740" w:type="dxa"/>
            <w:tcBorders>
              <w:top w:val="nil"/>
              <w:left w:val="nil"/>
              <w:bottom w:val="nil"/>
              <w:right w:val="nil"/>
            </w:tcBorders>
          </w:tcPr>
          <w:p w:rsidR="000D43BB" w:rsidRDefault="000D43BB" w:rsidP="000D43BB">
            <w:pPr>
              <w:tabs>
                <w:tab w:val="left" w:pos="4111"/>
                <w:tab w:val="left" w:pos="5670"/>
              </w:tabs>
              <w:rPr>
                <w:b/>
              </w:rPr>
            </w:pPr>
            <w:r>
              <w:rPr>
                <w:b/>
              </w:rPr>
              <w:t xml:space="preserve">Aktenzeichen: </w:t>
            </w:r>
            <w:r>
              <w:rPr>
                <w:b/>
              </w:rPr>
              <w:fldChar w:fldCharType="begin">
                <w:ffData>
                  <w:name w:val="Aktenzeichen1"/>
                  <w:enabled/>
                  <w:calcOnExit w:val="0"/>
                  <w:textInput>
                    <w:default w:val="41049-HA2.3."/>
                  </w:textInput>
                </w:ffData>
              </w:fldChar>
            </w:r>
            <w:bookmarkStart w:id="7" w:name="Aktenzeichen1"/>
            <w:r>
              <w:rPr>
                <w:b/>
              </w:rPr>
              <w:instrText xml:space="preserve"> FORMTEXT </w:instrText>
            </w:r>
            <w:r>
              <w:rPr>
                <w:b/>
              </w:rPr>
            </w:r>
            <w:r>
              <w:rPr>
                <w:b/>
              </w:rPr>
              <w:fldChar w:fldCharType="separate"/>
            </w:r>
            <w:r>
              <w:rPr>
                <w:b/>
                <w:noProof/>
              </w:rPr>
              <w:t>41049-HA2.3.</w:t>
            </w:r>
            <w:r>
              <w:rPr>
                <w:b/>
              </w:rPr>
              <w:fldChar w:fldCharType="end"/>
            </w:r>
            <w:bookmarkEnd w:id="7"/>
          </w:p>
          <w:p w:rsidR="004936D1" w:rsidRDefault="004107AB" w:rsidP="000D43BB">
            <w:pPr>
              <w:tabs>
                <w:tab w:val="left" w:pos="4111"/>
                <w:tab w:val="left" w:pos="5670"/>
              </w:tabs>
              <w:rPr>
                <w:b/>
              </w:rPr>
            </w:pPr>
            <w:r>
              <w:rPr>
                <w:b/>
              </w:rPr>
              <w:t>Vereinfachtes Flurbereinigungsverfahren</w:t>
            </w:r>
          </w:p>
          <w:p w:rsidR="004107AB" w:rsidRDefault="004107AB" w:rsidP="000D43BB">
            <w:pPr>
              <w:tabs>
                <w:tab w:val="left" w:pos="4111"/>
                <w:tab w:val="left" w:pos="5670"/>
              </w:tabs>
              <w:rPr>
                <w:b/>
              </w:rPr>
            </w:pPr>
            <w:r>
              <w:rPr>
                <w:b/>
              </w:rPr>
              <w:t>Annweiler-</w:t>
            </w:r>
            <w:proofErr w:type="spellStart"/>
            <w:r>
              <w:rPr>
                <w:b/>
              </w:rPr>
              <w:t>Sarnstall</w:t>
            </w:r>
            <w:proofErr w:type="spellEnd"/>
          </w:p>
          <w:p w:rsidR="004107AB" w:rsidRDefault="004107AB" w:rsidP="000D43BB">
            <w:pPr>
              <w:tabs>
                <w:tab w:val="left" w:pos="4111"/>
                <w:tab w:val="left" w:pos="5670"/>
              </w:tabs>
              <w:rPr>
                <w:b/>
              </w:rPr>
            </w:pPr>
            <w:r>
              <w:rPr>
                <w:b/>
              </w:rPr>
              <w:t>Aktenzeichen: 41121-HA2.3</w:t>
            </w:r>
            <w:r w:rsidR="00DA447F">
              <w:rPr>
                <w:b/>
              </w:rPr>
              <w:t>.</w:t>
            </w:r>
          </w:p>
        </w:tc>
        <w:tc>
          <w:tcPr>
            <w:tcW w:w="3686" w:type="dxa"/>
            <w:tcBorders>
              <w:top w:val="nil"/>
              <w:left w:val="nil"/>
              <w:bottom w:val="nil"/>
              <w:right w:val="nil"/>
            </w:tcBorders>
          </w:tcPr>
          <w:p w:rsidR="000D43BB" w:rsidRDefault="000D43BB" w:rsidP="000D43BB">
            <w:pPr>
              <w:tabs>
                <w:tab w:val="left" w:pos="5670"/>
              </w:tabs>
              <w:rPr>
                <w:b/>
              </w:rPr>
            </w:pPr>
            <w:r>
              <w:rPr>
                <w:b/>
              </w:rPr>
              <w:t xml:space="preserve">Internet: </w:t>
            </w:r>
            <w:r>
              <w:rPr>
                <w:b/>
              </w:rPr>
              <w:fldChar w:fldCharType="begin">
                <w:ffData>
                  <w:name w:val="BehoerdenInet1"/>
                  <w:enabled/>
                  <w:calcOnExit w:val="0"/>
                  <w:textInput>
                    <w:default w:val="www.dlr.rlp.de"/>
                  </w:textInput>
                </w:ffData>
              </w:fldChar>
            </w:r>
            <w:bookmarkStart w:id="8" w:name="BehoerdenInet1"/>
            <w:r>
              <w:rPr>
                <w:b/>
              </w:rPr>
              <w:instrText xml:space="preserve"> FORMTEXT </w:instrText>
            </w:r>
            <w:r>
              <w:rPr>
                <w:b/>
              </w:rPr>
            </w:r>
            <w:r>
              <w:rPr>
                <w:b/>
              </w:rPr>
              <w:fldChar w:fldCharType="separate"/>
            </w:r>
            <w:r>
              <w:rPr>
                <w:b/>
                <w:noProof/>
              </w:rPr>
              <w:t>www.dlr.rlp.de</w:t>
            </w:r>
            <w:r>
              <w:rPr>
                <w:b/>
              </w:rPr>
              <w:fldChar w:fldCharType="end"/>
            </w:r>
            <w:bookmarkEnd w:id="8"/>
          </w:p>
        </w:tc>
      </w:tr>
    </w:tbl>
    <w:p w:rsidR="000D43BB" w:rsidRDefault="000D43BB">
      <w:pPr>
        <w:pStyle w:val="Text-MWV"/>
        <w:jc w:val="center"/>
        <w:rPr>
          <w:b/>
          <w:sz w:val="28"/>
        </w:rPr>
      </w:pPr>
    </w:p>
    <w:p w:rsidR="000D43BB" w:rsidRDefault="000D43BB">
      <w:pPr>
        <w:pStyle w:val="Text-MWV"/>
        <w:jc w:val="center"/>
        <w:rPr>
          <w:b/>
          <w:sz w:val="32"/>
        </w:rPr>
      </w:pPr>
      <w:r>
        <w:rPr>
          <w:b/>
          <w:sz w:val="28"/>
        </w:rPr>
        <w:fldChar w:fldCharType="begin">
          <w:ffData>
            <w:name w:val="VerfahrensName2"/>
            <w:enabled/>
            <w:calcOnExit w:val="0"/>
            <w:textInput>
              <w:default w:val="Vereinfachtes Flurbereinigungsverfahren Rinnthal"/>
            </w:textInput>
          </w:ffData>
        </w:fldChar>
      </w:r>
      <w:bookmarkStart w:id="9" w:name="VerfahrensName2"/>
      <w:r>
        <w:rPr>
          <w:b/>
          <w:sz w:val="28"/>
        </w:rPr>
        <w:instrText xml:space="preserve"> FORMTEXT </w:instrText>
      </w:r>
      <w:r>
        <w:rPr>
          <w:b/>
          <w:sz w:val="28"/>
        </w:rPr>
      </w:r>
      <w:r>
        <w:rPr>
          <w:b/>
          <w:sz w:val="28"/>
        </w:rPr>
        <w:fldChar w:fldCharType="separate"/>
      </w:r>
      <w:r w:rsidR="00A84098">
        <w:rPr>
          <w:b/>
          <w:noProof/>
          <w:sz w:val="28"/>
        </w:rPr>
        <w:t>Vereinfachte</w:t>
      </w:r>
      <w:r>
        <w:rPr>
          <w:b/>
          <w:noProof/>
          <w:sz w:val="28"/>
        </w:rPr>
        <w:t xml:space="preserve"> Flurbereinigungsverfahren Rinnthal</w:t>
      </w:r>
      <w:r>
        <w:rPr>
          <w:b/>
          <w:sz w:val="28"/>
        </w:rPr>
        <w:fldChar w:fldCharType="end"/>
      </w:r>
      <w:bookmarkEnd w:id="9"/>
      <w:r w:rsidR="00A84098">
        <w:rPr>
          <w:b/>
          <w:sz w:val="28"/>
        </w:rPr>
        <w:t xml:space="preserve"> und Annweiler-</w:t>
      </w:r>
      <w:proofErr w:type="spellStart"/>
      <w:r w:rsidR="00A84098">
        <w:rPr>
          <w:b/>
          <w:sz w:val="28"/>
        </w:rPr>
        <w:t>Sarnstall</w:t>
      </w:r>
      <w:proofErr w:type="spellEnd"/>
    </w:p>
    <w:p w:rsidR="000D43BB" w:rsidRPr="00AB75AB" w:rsidRDefault="005A0737">
      <w:pPr>
        <w:pStyle w:val="Text-MWV"/>
        <w:jc w:val="center"/>
        <w:rPr>
          <w:b/>
          <w:sz w:val="28"/>
          <w:szCs w:val="28"/>
        </w:rPr>
      </w:pPr>
      <w:r>
        <w:rPr>
          <w:b/>
          <w:sz w:val="28"/>
          <w:szCs w:val="28"/>
        </w:rPr>
        <w:t xml:space="preserve"> </w:t>
      </w:r>
      <w:r w:rsidR="000D43BB" w:rsidRPr="00AB75AB">
        <w:rPr>
          <w:b/>
          <w:sz w:val="28"/>
          <w:szCs w:val="28"/>
        </w:rPr>
        <w:t>Änderungsbeschluss</w:t>
      </w:r>
    </w:p>
    <w:p w:rsidR="000D43BB" w:rsidRDefault="000D43BB">
      <w:pPr>
        <w:pStyle w:val="Text-MWV"/>
        <w:jc w:val="center"/>
        <w:rPr>
          <w:b/>
          <w:sz w:val="28"/>
        </w:rPr>
      </w:pPr>
    </w:p>
    <w:p w:rsidR="000D43BB" w:rsidRDefault="000D43BB" w:rsidP="00AA2F04">
      <w:pPr>
        <w:pStyle w:val="Text-MWV"/>
        <w:rPr>
          <w:b/>
          <w:sz w:val="28"/>
        </w:rPr>
      </w:pPr>
      <w:r>
        <w:rPr>
          <w:b/>
          <w:sz w:val="28"/>
        </w:rPr>
        <w:t>I. Anordnung</w:t>
      </w:r>
    </w:p>
    <w:p w:rsidR="000D43BB" w:rsidRDefault="000D43BB" w:rsidP="00AA2F04">
      <w:pPr>
        <w:pStyle w:val="Text-MWV"/>
        <w:ind w:left="284" w:hanging="284"/>
        <w:rPr>
          <w:b/>
        </w:rPr>
      </w:pPr>
      <w:r>
        <w:rPr>
          <w:b/>
        </w:rPr>
        <w:t>1. Anordnung geringfügiger Änderungen des Flurbereinigungsgebietes</w:t>
      </w:r>
      <w:r>
        <w:rPr>
          <w:b/>
        </w:rPr>
        <w:br/>
        <w:t>(§ 8 Abs. 1 Flurbereinigungsgesetz (FlurbG))</w:t>
      </w:r>
    </w:p>
    <w:p w:rsidR="000D43BB" w:rsidRDefault="000D43BB">
      <w:pPr>
        <w:pStyle w:val="Text-MWV"/>
      </w:pPr>
      <w:bookmarkStart w:id="10" w:name="Start"/>
      <w:bookmarkEnd w:id="10"/>
      <w:r>
        <w:t xml:space="preserve">Hiermit wird das durch Flurbereinigungsbeschluss vom </w:t>
      </w:r>
      <w:r w:rsidR="00A77829">
        <w:t>11.12.2006</w:t>
      </w:r>
      <w:r>
        <w:rPr>
          <w:b/>
        </w:rPr>
        <w:t xml:space="preserve"> </w:t>
      </w:r>
      <w:r>
        <w:t>festgestellte</w:t>
      </w:r>
      <w:r w:rsidR="00A77829">
        <w:t xml:space="preserve"> und mit Beschlü</w:t>
      </w:r>
      <w:r w:rsidRPr="00867FBC">
        <w:t>ss</w:t>
      </w:r>
      <w:r w:rsidR="00A77829">
        <w:t>en</w:t>
      </w:r>
      <w:r w:rsidRPr="003E3F31">
        <w:rPr>
          <w:color w:val="FF0000"/>
        </w:rPr>
        <w:t xml:space="preserve"> </w:t>
      </w:r>
      <w:r w:rsidRPr="00867FBC">
        <w:t xml:space="preserve">vom </w:t>
      </w:r>
      <w:r w:rsidR="00A77829">
        <w:t xml:space="preserve">25.07.2012, 09.04.2014 und 03.07.2020 </w:t>
      </w:r>
      <w:r w:rsidRPr="00867FBC">
        <w:t>geänderte</w:t>
      </w:r>
      <w:r>
        <w:t xml:space="preserve"> Flurbereinigungsgebiet des </w:t>
      </w:r>
      <w:r>
        <w:fldChar w:fldCharType="begin">
          <w:ffData>
            <w:name w:val="Verfahrensart_desV1"/>
            <w:enabled/>
            <w:calcOnExit w:val="0"/>
            <w:textInput>
              <w:default w:val="Vereinfachten Flurbereinigungsverfahrens"/>
            </w:textInput>
          </w:ffData>
        </w:fldChar>
      </w:r>
      <w:bookmarkStart w:id="11" w:name="Verfahrensart_desV1"/>
      <w:r>
        <w:instrText xml:space="preserve"> FORMTEXT </w:instrText>
      </w:r>
      <w:r>
        <w:fldChar w:fldCharType="separate"/>
      </w:r>
      <w:r>
        <w:rPr>
          <w:noProof/>
        </w:rPr>
        <w:t>Vereinfachten Flurbereinigungsverfahrens</w:t>
      </w:r>
      <w:r>
        <w:fldChar w:fldCharType="end"/>
      </w:r>
      <w:bookmarkEnd w:id="11"/>
      <w:r>
        <w:t xml:space="preserve"> </w:t>
      </w:r>
      <w:r>
        <w:fldChar w:fldCharType="begin">
          <w:ffData>
            <w:name w:val="Verfahrensnurname1"/>
            <w:enabled/>
            <w:calcOnExit w:val="0"/>
            <w:textInput>
              <w:default w:val="Rinnthal"/>
            </w:textInput>
          </w:ffData>
        </w:fldChar>
      </w:r>
      <w:bookmarkStart w:id="12" w:name="Verfahrensnurname1"/>
      <w:r>
        <w:instrText xml:space="preserve"> FORMTEXT </w:instrText>
      </w:r>
      <w:r>
        <w:fldChar w:fldCharType="separate"/>
      </w:r>
      <w:r>
        <w:rPr>
          <w:noProof/>
        </w:rPr>
        <w:t>Rinnthal</w:t>
      </w:r>
      <w:r>
        <w:fldChar w:fldCharType="end"/>
      </w:r>
      <w:bookmarkEnd w:id="12"/>
      <w:r>
        <w:t xml:space="preserve">, </w:t>
      </w:r>
      <w:r>
        <w:fldChar w:fldCharType="begin">
          <w:ffData>
            <w:name w:val="Landkreisart1"/>
            <w:enabled/>
            <w:calcOnExit w:val="0"/>
            <w:textInput>
              <w:default w:val="Landkreis"/>
            </w:textInput>
          </w:ffData>
        </w:fldChar>
      </w:r>
      <w:bookmarkStart w:id="13" w:name="Landkreisart1"/>
      <w:r>
        <w:instrText xml:space="preserve"> FORMTEXT </w:instrText>
      </w:r>
      <w:r>
        <w:fldChar w:fldCharType="separate"/>
      </w:r>
      <w:r>
        <w:rPr>
          <w:noProof/>
        </w:rPr>
        <w:t>Landkreis</w:t>
      </w:r>
      <w:r>
        <w:fldChar w:fldCharType="end"/>
      </w:r>
      <w:bookmarkEnd w:id="13"/>
      <w:r>
        <w:t xml:space="preserve"> </w:t>
      </w:r>
      <w:r>
        <w:fldChar w:fldCharType="begin">
          <w:ffData>
            <w:name w:val="Landkreisname1"/>
            <w:enabled/>
            <w:calcOnExit w:val="0"/>
            <w:textInput>
              <w:default w:val="Südliche Weinstraße"/>
            </w:textInput>
          </w:ffData>
        </w:fldChar>
      </w:r>
      <w:bookmarkStart w:id="14" w:name="Landkreisname1"/>
      <w:r>
        <w:instrText xml:space="preserve"> FORMTEXT </w:instrText>
      </w:r>
      <w:r>
        <w:fldChar w:fldCharType="separate"/>
      </w:r>
      <w:r>
        <w:rPr>
          <w:noProof/>
        </w:rPr>
        <w:t>Südliche Weinstraße</w:t>
      </w:r>
      <w:r>
        <w:fldChar w:fldCharType="end"/>
      </w:r>
      <w:bookmarkEnd w:id="14"/>
      <w:r>
        <w:t xml:space="preserve">, </w:t>
      </w:r>
      <w:r w:rsidR="00E119E3">
        <w:t xml:space="preserve">sowie das durch Flurbereinigungsbeschluss vom 15.12.2011 festgestellte und mit Beschlüssen vom </w:t>
      </w:r>
      <w:r w:rsidR="00D762D8">
        <w:t xml:space="preserve">20.01.2014, 11.08.2015, 27.06.2016 und 22.06.2020 </w:t>
      </w:r>
      <w:r w:rsidR="00E119E3">
        <w:t>geänderte Flurbereinigungsgebiet des Vereinfachten Flurbereinigungsverfahrens Annweiler-</w:t>
      </w:r>
      <w:proofErr w:type="spellStart"/>
      <w:r w:rsidR="00E506EA">
        <w:t>Sarnstall</w:t>
      </w:r>
      <w:proofErr w:type="spellEnd"/>
      <w:r w:rsidR="00E119E3">
        <w:t xml:space="preserve">, Landkreis Südliche Weinstraße </w:t>
      </w:r>
      <w:r>
        <w:t>wie folgt geändert:</w:t>
      </w:r>
    </w:p>
    <w:p w:rsidR="000D43BB" w:rsidRDefault="000D43BB">
      <w:pPr>
        <w:pStyle w:val="Text-MWV"/>
      </w:pPr>
    </w:p>
    <w:p w:rsidR="000D43BB" w:rsidRDefault="000D43BB" w:rsidP="00896509">
      <w:pPr>
        <w:pStyle w:val="Text-MWV"/>
        <w:numPr>
          <w:ilvl w:val="1"/>
          <w:numId w:val="1"/>
        </w:numPr>
      </w:pPr>
      <w:r>
        <w:t xml:space="preserve">Vom Flurbereinigungsgebiet </w:t>
      </w:r>
      <w:r w:rsidR="00F257B5">
        <w:t xml:space="preserve">des Vereinfachten Flurbereinigungsverfahrens </w:t>
      </w:r>
      <w:proofErr w:type="spellStart"/>
      <w:r w:rsidR="00F257B5">
        <w:t>Rinnthal</w:t>
      </w:r>
      <w:proofErr w:type="spellEnd"/>
      <w:r w:rsidR="00F257B5">
        <w:t xml:space="preserve"> </w:t>
      </w:r>
      <w:r>
        <w:t xml:space="preserve">werden folgende Flurstücke </w:t>
      </w:r>
      <w:r w:rsidRPr="00981A97">
        <w:rPr>
          <w:u w:val="single"/>
        </w:rPr>
        <w:t>ausgeschlossen</w:t>
      </w:r>
      <w:r>
        <w:t>:</w:t>
      </w:r>
    </w:p>
    <w:tbl>
      <w:tblPr>
        <w:tblW w:w="8789" w:type="dxa"/>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30"/>
        <w:gridCol w:w="6159"/>
      </w:tblGrid>
      <w:tr w:rsidR="000A67B9" w:rsidTr="005621D0">
        <w:tc>
          <w:tcPr>
            <w:tcW w:w="2630" w:type="dxa"/>
            <w:tcBorders>
              <w:top w:val="single" w:sz="6" w:space="0" w:color="auto"/>
              <w:left w:val="single" w:sz="6" w:space="0" w:color="auto"/>
              <w:bottom w:val="single" w:sz="6" w:space="0" w:color="auto"/>
              <w:right w:val="single" w:sz="6" w:space="0" w:color="auto"/>
            </w:tcBorders>
          </w:tcPr>
          <w:p w:rsidR="000A67B9" w:rsidRDefault="000A67B9" w:rsidP="00E17AFE">
            <w:pPr>
              <w:pStyle w:val="Text-MWV"/>
              <w:tabs>
                <w:tab w:val="left" w:pos="4678"/>
                <w:tab w:val="left" w:pos="6096"/>
              </w:tabs>
            </w:pPr>
            <w:r>
              <w:t>Gemarkung</w:t>
            </w:r>
          </w:p>
        </w:tc>
        <w:tc>
          <w:tcPr>
            <w:tcW w:w="6159" w:type="dxa"/>
            <w:tcBorders>
              <w:top w:val="single" w:sz="6" w:space="0" w:color="auto"/>
              <w:left w:val="single" w:sz="6" w:space="0" w:color="auto"/>
              <w:bottom w:val="single" w:sz="6" w:space="0" w:color="auto"/>
              <w:right w:val="single" w:sz="6" w:space="0" w:color="auto"/>
            </w:tcBorders>
          </w:tcPr>
          <w:p w:rsidR="000A67B9" w:rsidRDefault="000A67B9" w:rsidP="00E17AFE">
            <w:pPr>
              <w:pStyle w:val="Text-MWV"/>
              <w:tabs>
                <w:tab w:val="left" w:pos="4678"/>
                <w:tab w:val="left" w:pos="6096"/>
              </w:tabs>
            </w:pPr>
            <w:r>
              <w:t>Flurstücke Nrn.</w:t>
            </w:r>
          </w:p>
        </w:tc>
      </w:tr>
      <w:tr w:rsidR="000A67B9" w:rsidTr="005621D0">
        <w:tc>
          <w:tcPr>
            <w:tcW w:w="2630" w:type="dxa"/>
            <w:tcBorders>
              <w:top w:val="single" w:sz="6" w:space="0" w:color="auto"/>
              <w:left w:val="single" w:sz="6" w:space="0" w:color="auto"/>
              <w:bottom w:val="single" w:sz="6" w:space="0" w:color="auto"/>
              <w:right w:val="single" w:sz="6" w:space="0" w:color="auto"/>
            </w:tcBorders>
          </w:tcPr>
          <w:p w:rsidR="000A67B9" w:rsidRDefault="000A67B9" w:rsidP="00E17AFE">
            <w:pPr>
              <w:pStyle w:val="Text-MWV"/>
              <w:tabs>
                <w:tab w:val="left" w:pos="4678"/>
                <w:tab w:val="left" w:pos="6096"/>
              </w:tabs>
            </w:pPr>
            <w:proofErr w:type="spellStart"/>
            <w:r>
              <w:t>Wilgartswiesen</w:t>
            </w:r>
            <w:proofErr w:type="spellEnd"/>
          </w:p>
        </w:tc>
        <w:tc>
          <w:tcPr>
            <w:tcW w:w="6159" w:type="dxa"/>
            <w:tcBorders>
              <w:top w:val="single" w:sz="6" w:space="0" w:color="auto"/>
              <w:left w:val="single" w:sz="6" w:space="0" w:color="auto"/>
              <w:bottom w:val="single" w:sz="6" w:space="0" w:color="auto"/>
              <w:right w:val="single" w:sz="6" w:space="0" w:color="auto"/>
            </w:tcBorders>
          </w:tcPr>
          <w:p w:rsidR="000A67B9" w:rsidRPr="00FF14B4" w:rsidRDefault="000A67B9" w:rsidP="00E17AFE">
            <w:pPr>
              <w:spacing w:line="320" w:lineRule="atLeast"/>
              <w:rPr>
                <w:rFonts w:cs="Arial"/>
              </w:rPr>
            </w:pPr>
            <w:r w:rsidRPr="00FF14B4">
              <w:rPr>
                <w:rFonts w:cs="Arial"/>
              </w:rPr>
              <w:t>1242/1, 1266, 1298, 1300, 1301, 1302,</w:t>
            </w:r>
            <w:r w:rsidR="004D5A21">
              <w:rPr>
                <w:rFonts w:cs="Arial"/>
              </w:rPr>
              <w:t xml:space="preserve"> </w:t>
            </w:r>
            <w:r w:rsidRPr="00FF14B4">
              <w:rPr>
                <w:rFonts w:cs="Arial"/>
              </w:rPr>
              <w:t>1303, 1304, 1305, 1305/2, 1305/3, 1305/4, 1305/5,1305/6, 1306, 1306/2, 1307, 1307/2, 1308, 1309,1309/2, 1310, 1311, 1312, 1312/2, 1312/3, 1312/4,</w:t>
            </w:r>
            <w:r w:rsidR="00BD28DD">
              <w:rPr>
                <w:rFonts w:cs="Arial"/>
              </w:rPr>
              <w:t xml:space="preserve"> </w:t>
            </w:r>
            <w:r w:rsidRPr="00FF14B4">
              <w:rPr>
                <w:rFonts w:cs="Arial"/>
              </w:rPr>
              <w:t>1312/5, 1312/6, 1313/1, 1313/2, 1314/3, 1314/4, 1314/5  1314/6, 1315/3, 1315/4, 1317/1, 1317/2, 1318/3, 1318/4,1318/5, 1318/6, 1319/1, 1319/2, 1320/1, 1320/2, 1321/4,1321/5, 1321/6, 1321/7, 1321/8, 1321/9, 1322/3, 1322/4,1322/5, 1322/6, 1323/3, 1323/4, 1323/5, 1323/6, 1324/3,1324/4, 1324/5, 1324/6, 1325/1, 1325/2, 1326/1, 1326/2</w:t>
            </w:r>
            <w:r>
              <w:rPr>
                <w:rFonts w:cs="Arial"/>
              </w:rPr>
              <w:t xml:space="preserve"> </w:t>
            </w:r>
            <w:r w:rsidRPr="00FF14B4">
              <w:rPr>
                <w:rFonts w:cs="Arial"/>
              </w:rPr>
              <w:t>und  1360/1.</w:t>
            </w:r>
          </w:p>
        </w:tc>
      </w:tr>
      <w:tr w:rsidR="00511496" w:rsidTr="005621D0">
        <w:tc>
          <w:tcPr>
            <w:tcW w:w="2630" w:type="dxa"/>
            <w:tcBorders>
              <w:top w:val="single" w:sz="6" w:space="0" w:color="auto"/>
              <w:left w:val="single" w:sz="6" w:space="0" w:color="auto"/>
              <w:bottom w:val="single" w:sz="6" w:space="0" w:color="auto"/>
              <w:right w:val="single" w:sz="6" w:space="0" w:color="auto"/>
            </w:tcBorders>
          </w:tcPr>
          <w:p w:rsidR="00511496" w:rsidRDefault="00511496" w:rsidP="006C6238">
            <w:pPr>
              <w:pStyle w:val="Text-MWV"/>
              <w:tabs>
                <w:tab w:val="left" w:pos="4678"/>
                <w:tab w:val="left" w:pos="6096"/>
              </w:tabs>
            </w:pPr>
            <w:proofErr w:type="spellStart"/>
            <w:r>
              <w:t>Rinnthal</w:t>
            </w:r>
            <w:proofErr w:type="spellEnd"/>
          </w:p>
        </w:tc>
        <w:tc>
          <w:tcPr>
            <w:tcW w:w="6159" w:type="dxa"/>
            <w:tcBorders>
              <w:top w:val="single" w:sz="6" w:space="0" w:color="auto"/>
              <w:left w:val="single" w:sz="6" w:space="0" w:color="auto"/>
              <w:bottom w:val="single" w:sz="6" w:space="0" w:color="auto"/>
              <w:right w:val="single" w:sz="6" w:space="0" w:color="auto"/>
            </w:tcBorders>
          </w:tcPr>
          <w:p w:rsidR="00511496" w:rsidRPr="00FF14B4" w:rsidRDefault="00511496" w:rsidP="006C6238">
            <w:pPr>
              <w:spacing w:line="320" w:lineRule="atLeast"/>
              <w:rPr>
                <w:rFonts w:cs="Arial"/>
              </w:rPr>
            </w:pPr>
            <w:r>
              <w:rPr>
                <w:rFonts w:cs="Arial"/>
              </w:rPr>
              <w:t>2583, 2705/1, 2705/2, 2706, 2707, 2779, 2782, 2783 und 2784.</w:t>
            </w:r>
          </w:p>
        </w:tc>
      </w:tr>
    </w:tbl>
    <w:p w:rsidR="00981A97" w:rsidRDefault="00981A97">
      <w:pPr>
        <w:pStyle w:val="Text-MWV"/>
      </w:pPr>
    </w:p>
    <w:p w:rsidR="00896509" w:rsidRPr="009F045E" w:rsidRDefault="00511496" w:rsidP="00896509">
      <w:pPr>
        <w:pStyle w:val="Text-MWV"/>
        <w:numPr>
          <w:ilvl w:val="1"/>
          <w:numId w:val="1"/>
        </w:numPr>
        <w:rPr>
          <w:highlight w:val="yellow"/>
        </w:rPr>
      </w:pPr>
      <w:r w:rsidRPr="009F045E">
        <w:rPr>
          <w:highlight w:val="yellow"/>
        </w:rPr>
        <w:lastRenderedPageBreak/>
        <w:t xml:space="preserve">Die unter Ziffer 1.1 genannten Flurstücke der Gemarkung </w:t>
      </w:r>
      <w:proofErr w:type="spellStart"/>
      <w:r w:rsidRPr="009F045E">
        <w:rPr>
          <w:highlight w:val="yellow"/>
        </w:rPr>
        <w:t>Rinnthal</w:t>
      </w:r>
      <w:proofErr w:type="spellEnd"/>
      <w:r w:rsidRPr="009F045E">
        <w:rPr>
          <w:highlight w:val="yellow"/>
        </w:rPr>
        <w:t xml:space="preserve"> werden </w:t>
      </w:r>
      <w:r w:rsidR="00896509" w:rsidRPr="009F045E">
        <w:rPr>
          <w:highlight w:val="yellow"/>
        </w:rPr>
        <w:t>zum Vereinfachten Flurbereinigungsverfahren Annweiler-</w:t>
      </w:r>
      <w:proofErr w:type="spellStart"/>
      <w:r w:rsidR="00896509" w:rsidRPr="009F045E">
        <w:rPr>
          <w:highlight w:val="yellow"/>
        </w:rPr>
        <w:t>Sarnstall</w:t>
      </w:r>
      <w:proofErr w:type="spellEnd"/>
      <w:r w:rsidR="00896509" w:rsidRPr="009F045E">
        <w:rPr>
          <w:highlight w:val="yellow"/>
        </w:rPr>
        <w:t xml:space="preserve"> </w:t>
      </w:r>
      <w:r w:rsidR="00896509" w:rsidRPr="009F045E">
        <w:rPr>
          <w:highlight w:val="yellow"/>
          <w:u w:val="single"/>
        </w:rPr>
        <w:t>zugezogen</w:t>
      </w:r>
      <w:r w:rsidRPr="009F045E">
        <w:rPr>
          <w:highlight w:val="yellow"/>
        </w:rPr>
        <w:t>.</w:t>
      </w:r>
    </w:p>
    <w:p w:rsidR="00896509" w:rsidRDefault="00896509" w:rsidP="00896509">
      <w:pPr>
        <w:pStyle w:val="Text-MWV"/>
      </w:pPr>
    </w:p>
    <w:p w:rsidR="000D43BB" w:rsidRDefault="000D43BB">
      <w:pPr>
        <w:pStyle w:val="Text-MWV"/>
        <w:rPr>
          <w:b/>
        </w:rPr>
      </w:pPr>
      <w:r>
        <w:rPr>
          <w:b/>
        </w:rPr>
        <w:t>2. Feststellung de</w:t>
      </w:r>
      <w:r w:rsidR="007D1ED1">
        <w:rPr>
          <w:b/>
        </w:rPr>
        <w:t>r Flurbereinigungsgebiete</w:t>
      </w:r>
      <w:bookmarkStart w:id="15" w:name="_GoBack"/>
      <w:bookmarkEnd w:id="15"/>
    </w:p>
    <w:p w:rsidR="000D43BB" w:rsidRDefault="007D1ED1">
      <w:pPr>
        <w:pStyle w:val="Text-MWV"/>
      </w:pPr>
      <w:r>
        <w:t>Die</w:t>
      </w:r>
      <w:r w:rsidR="000D43BB">
        <w:t xml:space="preserve"> Flurbereinigungsgebiet</w:t>
      </w:r>
      <w:r>
        <w:t>e we</w:t>
      </w:r>
      <w:r w:rsidR="000D43BB">
        <w:t>rd</w:t>
      </w:r>
      <w:r>
        <w:t>en</w:t>
      </w:r>
      <w:r w:rsidR="000D43BB">
        <w:t xml:space="preserve"> nach Maßgabe der unter </w:t>
      </w:r>
      <w:r w:rsidR="00205303">
        <w:t>Ziffer</w:t>
      </w:r>
      <w:r w:rsidR="000D43BB">
        <w:t> 1 angegebenen Änderungen festgestellt.</w:t>
      </w:r>
    </w:p>
    <w:p w:rsidR="008D5B86" w:rsidRDefault="008D5B86">
      <w:pPr>
        <w:pStyle w:val="Text-MWV"/>
      </w:pPr>
    </w:p>
    <w:p w:rsidR="008D5B86" w:rsidRDefault="008D5B86" w:rsidP="008D5B86">
      <w:pPr>
        <w:overflowPunct/>
        <w:spacing w:after="120" w:line="320" w:lineRule="atLeast"/>
        <w:jc w:val="both"/>
        <w:textAlignment w:val="auto"/>
        <w:rPr>
          <w:rFonts w:cs="Arial"/>
          <w:b/>
          <w:bCs/>
          <w:szCs w:val="24"/>
          <w:lang w:val="de"/>
        </w:rPr>
      </w:pPr>
      <w:r>
        <w:rPr>
          <w:rFonts w:cs="Arial"/>
          <w:b/>
          <w:bCs/>
          <w:szCs w:val="24"/>
          <w:lang w:val="de"/>
        </w:rPr>
        <w:t>3. Teilnehmergemeinschaft</w:t>
      </w:r>
    </w:p>
    <w:p w:rsidR="008D5B86" w:rsidRDefault="008D5B86" w:rsidP="008D5B86">
      <w:pPr>
        <w:overflowPunct/>
        <w:spacing w:after="120" w:line="320" w:lineRule="atLeast"/>
        <w:jc w:val="both"/>
        <w:textAlignment w:val="auto"/>
        <w:rPr>
          <w:rFonts w:cs="Arial"/>
          <w:szCs w:val="24"/>
          <w:lang w:val="de"/>
        </w:rPr>
      </w:pPr>
      <w:r>
        <w:rPr>
          <w:rFonts w:cs="Arial"/>
          <w:szCs w:val="24"/>
          <w:lang w:val="de"/>
        </w:rPr>
        <w:t>Die Eigentümer der zum Flurbereinigungsgebiet Annweiler-</w:t>
      </w:r>
      <w:proofErr w:type="spellStart"/>
      <w:r>
        <w:rPr>
          <w:rFonts w:cs="Arial"/>
          <w:szCs w:val="24"/>
          <w:lang w:val="de"/>
        </w:rPr>
        <w:t>Sarnstall</w:t>
      </w:r>
      <w:proofErr w:type="spellEnd"/>
      <w:r>
        <w:rPr>
          <w:rFonts w:cs="Arial"/>
          <w:szCs w:val="24"/>
          <w:lang w:val="de"/>
        </w:rPr>
        <w:t xml:space="preserve"> zugezogenen Flurstücke sowie die den Eigentümern gleichstehenden Erbbauberechtigten (Teilnehmer) sind Mitglieder der mit dem Flurbereinigungsbeschluss vom </w:t>
      </w:r>
      <w:r w:rsidR="0035590C">
        <w:rPr>
          <w:rFonts w:cs="Arial"/>
          <w:szCs w:val="24"/>
          <w:lang w:val="de"/>
        </w:rPr>
        <w:t xml:space="preserve">15.12.2011 </w:t>
      </w:r>
      <w:r>
        <w:rPr>
          <w:rFonts w:cs="Arial"/>
          <w:szCs w:val="24"/>
          <w:lang w:val="de"/>
        </w:rPr>
        <w:t>entstandenen</w:t>
      </w:r>
    </w:p>
    <w:p w:rsidR="008D5B86" w:rsidRDefault="008D5B86" w:rsidP="008D5B86">
      <w:pPr>
        <w:overflowPunct/>
        <w:spacing w:after="120" w:line="320" w:lineRule="atLeast"/>
        <w:jc w:val="center"/>
        <w:textAlignment w:val="auto"/>
        <w:rPr>
          <w:rFonts w:cs="Arial"/>
          <w:b/>
          <w:bCs/>
          <w:szCs w:val="24"/>
          <w:lang w:val="de"/>
        </w:rPr>
      </w:pPr>
      <w:r>
        <w:rPr>
          <w:rFonts w:cs="Arial"/>
          <w:b/>
          <w:bCs/>
          <w:szCs w:val="24"/>
          <w:lang w:val="de"/>
        </w:rPr>
        <w:t xml:space="preserve">“Teilnehmergemeinschaft der </w:t>
      </w:r>
      <w:r w:rsidR="0035590C">
        <w:rPr>
          <w:rFonts w:cs="Arial"/>
          <w:b/>
          <w:bCs/>
          <w:szCs w:val="24"/>
          <w:lang w:val="de"/>
        </w:rPr>
        <w:t>Vereinfachten Flurbereinigung Annweiler-</w:t>
      </w:r>
      <w:proofErr w:type="spellStart"/>
      <w:r w:rsidR="0035590C">
        <w:rPr>
          <w:rFonts w:cs="Arial"/>
          <w:b/>
          <w:bCs/>
          <w:szCs w:val="24"/>
          <w:lang w:val="de"/>
        </w:rPr>
        <w:t>Sarnstall</w:t>
      </w:r>
      <w:proofErr w:type="spellEnd"/>
      <w:r>
        <w:rPr>
          <w:rFonts w:cs="Arial"/>
          <w:b/>
          <w:bCs/>
          <w:szCs w:val="24"/>
          <w:lang w:val="de"/>
        </w:rPr>
        <w:t>”</w:t>
      </w:r>
      <w:r w:rsidR="0035590C">
        <w:rPr>
          <w:rFonts w:cs="Arial"/>
          <w:b/>
          <w:bCs/>
          <w:szCs w:val="24"/>
          <w:lang w:val="de"/>
        </w:rPr>
        <w:t>.</w:t>
      </w:r>
    </w:p>
    <w:p w:rsidR="008D5B86" w:rsidRDefault="008D5B86" w:rsidP="008D5B86">
      <w:pPr>
        <w:overflowPunct/>
        <w:spacing w:after="120" w:line="320" w:lineRule="atLeast"/>
        <w:jc w:val="both"/>
        <w:textAlignment w:val="auto"/>
        <w:rPr>
          <w:rFonts w:cs="Arial"/>
          <w:b/>
          <w:bCs/>
          <w:szCs w:val="24"/>
          <w:lang w:val="de"/>
        </w:rPr>
      </w:pPr>
    </w:p>
    <w:p w:rsidR="008D5B86" w:rsidRDefault="008D5B86" w:rsidP="008D5B86">
      <w:pPr>
        <w:overflowPunct/>
        <w:spacing w:after="120" w:line="320" w:lineRule="atLeast"/>
        <w:textAlignment w:val="auto"/>
        <w:rPr>
          <w:rFonts w:cs="Arial"/>
          <w:b/>
          <w:bCs/>
          <w:szCs w:val="24"/>
          <w:lang w:val="de"/>
        </w:rPr>
      </w:pPr>
      <w:r>
        <w:rPr>
          <w:rFonts w:cs="Arial"/>
          <w:b/>
          <w:bCs/>
          <w:szCs w:val="24"/>
          <w:lang w:val="de"/>
        </w:rPr>
        <w:t>4. Zeitweilige Einschränkungen der Grundstücksnutzung</w:t>
      </w:r>
    </w:p>
    <w:p w:rsidR="008D5B86" w:rsidRDefault="008D5B86" w:rsidP="008D5B86">
      <w:pPr>
        <w:overflowPunct/>
        <w:spacing w:after="120" w:line="320" w:lineRule="atLeast"/>
        <w:jc w:val="both"/>
        <w:textAlignment w:val="auto"/>
        <w:rPr>
          <w:rFonts w:cs="Arial"/>
          <w:szCs w:val="24"/>
          <w:lang w:val="de"/>
        </w:rPr>
      </w:pPr>
      <w:r>
        <w:rPr>
          <w:rFonts w:cs="Arial"/>
          <w:szCs w:val="24"/>
          <w:lang w:val="de"/>
        </w:rPr>
        <w:t>Ungeachtet anderer gesetzlicher Bestimmunge</w:t>
      </w:r>
      <w:r w:rsidR="00152E5C">
        <w:rPr>
          <w:rFonts w:cs="Arial"/>
          <w:szCs w:val="24"/>
          <w:lang w:val="de"/>
        </w:rPr>
        <w:t>n gelten von der Bekanntgabe der</w:t>
      </w:r>
      <w:r>
        <w:rPr>
          <w:rFonts w:cs="Arial"/>
          <w:szCs w:val="24"/>
          <w:lang w:val="de"/>
        </w:rPr>
        <w:t xml:space="preserve"> </w:t>
      </w:r>
      <w:r w:rsidR="00633ABD">
        <w:rPr>
          <w:rFonts w:cs="Arial"/>
          <w:szCs w:val="24"/>
          <w:lang w:val="de"/>
        </w:rPr>
        <w:t>Flurbereinigungs</w:t>
      </w:r>
      <w:r w:rsidR="00152E5C">
        <w:rPr>
          <w:rFonts w:cs="Arial"/>
          <w:szCs w:val="24"/>
          <w:lang w:val="de"/>
        </w:rPr>
        <w:t>beschlüsse bis zur Unanfechtbarkeit der</w:t>
      </w:r>
      <w:r>
        <w:rPr>
          <w:rFonts w:cs="Arial"/>
          <w:szCs w:val="24"/>
          <w:lang w:val="de"/>
        </w:rPr>
        <w:t xml:space="preserve"> </w:t>
      </w:r>
      <w:r w:rsidR="00633ABD">
        <w:rPr>
          <w:rFonts w:cs="Arial"/>
          <w:szCs w:val="24"/>
          <w:lang w:val="de"/>
        </w:rPr>
        <w:t>Flurbereinigungs</w:t>
      </w:r>
      <w:r w:rsidR="00152E5C">
        <w:rPr>
          <w:rFonts w:cs="Arial"/>
          <w:szCs w:val="24"/>
          <w:lang w:val="de"/>
        </w:rPr>
        <w:t>pläne</w:t>
      </w:r>
      <w:r>
        <w:rPr>
          <w:rFonts w:cs="Arial"/>
          <w:szCs w:val="24"/>
          <w:lang w:val="de"/>
        </w:rPr>
        <w:t xml:space="preserve"> die folgenden Einschränkungen:</w:t>
      </w:r>
    </w:p>
    <w:p w:rsidR="008D5B86" w:rsidRDefault="008D5B86" w:rsidP="008D5B86">
      <w:pPr>
        <w:overflowPunct/>
        <w:spacing w:after="120" w:line="320" w:lineRule="atLeast"/>
        <w:ind w:left="782" w:hanging="425"/>
        <w:jc w:val="both"/>
        <w:textAlignment w:val="auto"/>
        <w:rPr>
          <w:rFonts w:cs="Arial"/>
          <w:szCs w:val="24"/>
          <w:lang w:val="de"/>
        </w:rPr>
      </w:pPr>
      <w:r>
        <w:rPr>
          <w:rFonts w:cs="Arial"/>
          <w:szCs w:val="24"/>
          <w:lang w:val="de"/>
        </w:rPr>
        <w:t>4.1 In der Nutzungsart der Flurstücke dürfen ohne Zustimmung der Flurbereinigungsbehörde nur Änderungen vorgenommen werden, wenn sie zum ordnungsgemäßen Wirtschaftsbetrieb gehören. Der Umbruch von Dauergrünland und Grünlandflächen sowie die Neueinsaat von Dauergrünland unterliegen der Veränderungssperre nach § 34 FlurbG. Der Umbruch von Grünlandflächen bedarf der schriftlichen Zustimmung der Flurbereinigungsbehörde und setzt die Genehmigung der zuständigen Kreisverwaltung voraus.  Auch die Rodung von Rebland und Neuanpflanzung von Rebstöcken bedürfen der Zustimmung der Flurbereinigungsbehörde.</w:t>
      </w:r>
    </w:p>
    <w:p w:rsidR="008D5B86" w:rsidRDefault="008D5B86" w:rsidP="008D5B86">
      <w:pPr>
        <w:overflowPunct/>
        <w:spacing w:after="120" w:line="320" w:lineRule="atLeast"/>
        <w:ind w:left="782" w:hanging="425"/>
        <w:jc w:val="both"/>
        <w:textAlignment w:val="auto"/>
        <w:rPr>
          <w:rFonts w:cs="Arial"/>
          <w:szCs w:val="24"/>
          <w:lang w:val="de"/>
        </w:rPr>
      </w:pPr>
      <w:r>
        <w:rPr>
          <w:rFonts w:cs="Arial"/>
          <w:szCs w:val="24"/>
          <w:lang w:val="de"/>
        </w:rPr>
        <w:t>4.2 Bauwerke, Brunnen, Gräben, Einfriedungen, Hangterrassen und ähnliche Anlagen dürfen nur mit Zustimmung der Flurbereinigungsbehörde errichtet, hergestellt, wesentlich verändert oder beseitigt werden.</w:t>
      </w:r>
    </w:p>
    <w:p w:rsidR="008D5B86" w:rsidRDefault="008D5B86" w:rsidP="008D5B86">
      <w:pPr>
        <w:overflowPunct/>
        <w:spacing w:after="120" w:line="320" w:lineRule="atLeast"/>
        <w:ind w:left="782" w:hanging="425"/>
        <w:jc w:val="both"/>
        <w:textAlignment w:val="auto"/>
        <w:rPr>
          <w:rFonts w:cs="Arial"/>
          <w:szCs w:val="24"/>
          <w:lang w:val="de"/>
        </w:rPr>
      </w:pPr>
      <w:r>
        <w:rPr>
          <w:rFonts w:cs="Arial"/>
          <w:szCs w:val="24"/>
          <w:lang w:val="de"/>
        </w:rPr>
        <w:t>4.3 Baumgruppen, einzelne Bäume, Feld- und Ufergehölze, Hecken, Obstbäume, Rebstöcke und Beerensträucher dürfen nur in Ausnahmefällen, soweit landeskulturelle Belange, insbesondere des Naturschutzes und der Landschaftspflege, nicht beeinträchtigt werden, mit Zustimmung der Flurbereinigungsbehörde beseitigt werden.</w:t>
      </w:r>
    </w:p>
    <w:p w:rsidR="008D5B86" w:rsidRDefault="008D5B86" w:rsidP="008D5B86">
      <w:pPr>
        <w:overflowPunct/>
        <w:spacing w:after="120" w:line="320" w:lineRule="atLeast"/>
        <w:ind w:left="782" w:hanging="425"/>
        <w:jc w:val="both"/>
        <w:textAlignment w:val="auto"/>
        <w:rPr>
          <w:rFonts w:cs="Arial"/>
          <w:szCs w:val="24"/>
          <w:lang w:val="de"/>
        </w:rPr>
      </w:pPr>
      <w:r>
        <w:rPr>
          <w:rFonts w:cs="Arial"/>
          <w:szCs w:val="24"/>
          <w:lang w:val="de"/>
        </w:rPr>
        <w:t>4.4 Holzeinschläge, die den Rahmen einer ordnungsgemäßen Bewirtschaftung übersteigen, bedürfen der Zustimmung der Flurbereinigungsbehörde. Die Zustimmung darf nur im Einvernehmen mit der Forstaufsichtsbehörde erteilt werden.</w:t>
      </w:r>
    </w:p>
    <w:p w:rsidR="00152E5C" w:rsidRDefault="00152E5C" w:rsidP="008D5B86">
      <w:pPr>
        <w:overflowPunct/>
        <w:spacing w:after="120" w:line="320" w:lineRule="atLeast"/>
        <w:ind w:left="782" w:hanging="425"/>
        <w:jc w:val="both"/>
        <w:textAlignment w:val="auto"/>
        <w:rPr>
          <w:rFonts w:cs="Arial"/>
          <w:szCs w:val="24"/>
          <w:lang w:val="de"/>
        </w:rPr>
      </w:pPr>
    </w:p>
    <w:p w:rsidR="00152E5C" w:rsidRDefault="00152E5C" w:rsidP="008D5B86">
      <w:pPr>
        <w:overflowPunct/>
        <w:spacing w:after="120" w:line="320" w:lineRule="atLeast"/>
        <w:ind w:left="782" w:hanging="425"/>
        <w:jc w:val="both"/>
        <w:textAlignment w:val="auto"/>
        <w:rPr>
          <w:rFonts w:cs="Arial"/>
          <w:szCs w:val="24"/>
          <w:lang w:val="de"/>
        </w:rPr>
      </w:pPr>
    </w:p>
    <w:p w:rsidR="000D43BB" w:rsidRDefault="000D43BB">
      <w:pPr>
        <w:pStyle w:val="Text-MWV"/>
        <w:jc w:val="center"/>
        <w:rPr>
          <w:b/>
        </w:rPr>
      </w:pPr>
    </w:p>
    <w:p w:rsidR="000D43BB" w:rsidRDefault="000D43BB">
      <w:pPr>
        <w:pStyle w:val="Text-MWV"/>
        <w:ind w:left="312" w:hanging="312"/>
        <w:jc w:val="left"/>
        <w:rPr>
          <w:b/>
          <w:sz w:val="28"/>
        </w:rPr>
      </w:pPr>
      <w:r>
        <w:rPr>
          <w:b/>
          <w:sz w:val="28"/>
        </w:rPr>
        <w:lastRenderedPageBreak/>
        <w:t>II. Anordnung der sofortigen Vollziehung</w:t>
      </w:r>
    </w:p>
    <w:p w:rsidR="000D43BB" w:rsidRDefault="000D43BB">
      <w:pPr>
        <w:pStyle w:val="Text-MWV"/>
      </w:pPr>
      <w:r>
        <w:t xml:space="preserve">Die sofortige Vollziehung dieses Verwaltungsaktes (Nr. I, 1 bis 2) nach § 80 Abs. 2 Satz 1 Nr. 4 Verwaltungsgerichtsordnung (VwGO) in der Fassung vom 19.03.1991 (BGBl. I S. 686), zuletzt geändert durch Artikel 181 </w:t>
      </w:r>
      <w:r w:rsidR="003709E8">
        <w:t xml:space="preserve">des Gesetzes </w:t>
      </w:r>
      <w:r>
        <w:t xml:space="preserve">vom 19.06.2020 </w:t>
      </w:r>
      <w:r w:rsidR="003709E8">
        <w:t xml:space="preserve">(BGBl. </w:t>
      </w:r>
      <w:r>
        <w:t>I</w:t>
      </w:r>
      <w:r w:rsidR="003709E8">
        <w:t xml:space="preserve"> Nr. 29, S.</w:t>
      </w:r>
      <w:r>
        <w:t xml:space="preserve"> 1328</w:t>
      </w:r>
      <w:r w:rsidR="003709E8">
        <w:t>)</w:t>
      </w:r>
      <w:r>
        <w:t>, wird angeordnet mit der Folge, dass Rechtsbehelfe gegen ihn keine aufschiebende Wirkung haben.</w:t>
      </w:r>
    </w:p>
    <w:p w:rsidR="003709E8" w:rsidRDefault="003709E8">
      <w:pPr>
        <w:pStyle w:val="Text-MWV"/>
      </w:pPr>
    </w:p>
    <w:p w:rsidR="00B246AA" w:rsidRDefault="00B246AA" w:rsidP="00B246AA">
      <w:pPr>
        <w:overflowPunct/>
        <w:spacing w:after="120" w:line="320" w:lineRule="atLeast"/>
        <w:textAlignment w:val="auto"/>
        <w:rPr>
          <w:rFonts w:cs="Arial"/>
          <w:b/>
          <w:bCs/>
          <w:sz w:val="28"/>
          <w:szCs w:val="28"/>
          <w:lang w:val="de"/>
        </w:rPr>
      </w:pPr>
      <w:r>
        <w:rPr>
          <w:rFonts w:cs="Arial"/>
          <w:b/>
          <w:bCs/>
          <w:sz w:val="28"/>
          <w:szCs w:val="28"/>
          <w:lang w:val="de"/>
        </w:rPr>
        <w:t>III. Hinweise:</w:t>
      </w:r>
    </w:p>
    <w:p w:rsidR="00B246AA" w:rsidRDefault="00B246AA" w:rsidP="00B246AA">
      <w:pPr>
        <w:overflowPunct/>
        <w:spacing w:after="120" w:line="320" w:lineRule="atLeast"/>
        <w:jc w:val="both"/>
        <w:textAlignment w:val="auto"/>
        <w:rPr>
          <w:rFonts w:cs="Arial"/>
          <w:b/>
          <w:bCs/>
          <w:szCs w:val="24"/>
          <w:lang w:val="de"/>
        </w:rPr>
      </w:pPr>
      <w:r>
        <w:rPr>
          <w:rFonts w:cs="Arial"/>
          <w:b/>
          <w:bCs/>
          <w:szCs w:val="24"/>
          <w:lang w:val="de"/>
        </w:rPr>
        <w:t>1. Ordnungswidrigkeiten</w:t>
      </w:r>
    </w:p>
    <w:p w:rsidR="00B246AA" w:rsidRDefault="00B246AA" w:rsidP="00B246AA">
      <w:pPr>
        <w:overflowPunct/>
        <w:spacing w:after="120" w:line="320" w:lineRule="atLeast"/>
        <w:jc w:val="both"/>
        <w:textAlignment w:val="auto"/>
        <w:rPr>
          <w:rFonts w:cs="Arial"/>
          <w:szCs w:val="24"/>
          <w:lang w:val="de"/>
        </w:rPr>
      </w:pPr>
      <w:r>
        <w:rPr>
          <w:rFonts w:cs="Arial"/>
          <w:szCs w:val="24"/>
          <w:lang w:val="de"/>
        </w:rPr>
        <w:t>Sind entgegen den Vorschriften zu Nrn. I 4.1 und I 4.2 Änderungen vorgenommen oder Anlagen hergestellt oder bese</w:t>
      </w:r>
      <w:r w:rsidR="00CA74A6">
        <w:rPr>
          <w:rFonts w:cs="Arial"/>
          <w:szCs w:val="24"/>
          <w:lang w:val="de"/>
        </w:rPr>
        <w:t>itigt worden, so können sie im V</w:t>
      </w:r>
      <w:r>
        <w:rPr>
          <w:rFonts w:cs="Arial"/>
          <w:szCs w:val="24"/>
          <w:lang w:val="de"/>
        </w:rPr>
        <w:t>erfahren unberücksichtigt bleiben. Die Flurbereinigungsbehörde kann den früheren Zustand nach § 137 FlurbG wieder herstellen lassen, wenn dies der Bodenordnung dienlich ist.</w:t>
      </w:r>
    </w:p>
    <w:p w:rsidR="00B246AA" w:rsidRDefault="00B246AA" w:rsidP="00B246AA">
      <w:pPr>
        <w:overflowPunct/>
        <w:spacing w:after="120" w:line="320" w:lineRule="atLeast"/>
        <w:jc w:val="both"/>
        <w:textAlignment w:val="auto"/>
        <w:rPr>
          <w:rFonts w:cs="Arial"/>
          <w:szCs w:val="24"/>
          <w:lang w:val="de"/>
        </w:rPr>
      </w:pPr>
      <w:r>
        <w:rPr>
          <w:rFonts w:cs="Arial"/>
          <w:szCs w:val="24"/>
          <w:lang w:val="de"/>
        </w:rPr>
        <w:t>Sind Eingriffe entgegen den Vorschriften zu Nr. I 4.3 vorgenommen worden, so muss die Flurbereinigungsbehörde Ersatzpflanzungen anordnen.</w:t>
      </w:r>
    </w:p>
    <w:p w:rsidR="00B246AA" w:rsidRDefault="00B246AA" w:rsidP="00B246AA">
      <w:pPr>
        <w:overflowPunct/>
        <w:spacing w:after="120" w:line="320" w:lineRule="atLeast"/>
        <w:jc w:val="both"/>
        <w:textAlignment w:val="auto"/>
        <w:rPr>
          <w:rFonts w:cs="Arial"/>
          <w:szCs w:val="24"/>
          <w:lang w:val="de"/>
        </w:rPr>
      </w:pPr>
      <w:r>
        <w:rPr>
          <w:rFonts w:cs="Arial"/>
          <w:szCs w:val="24"/>
          <w:lang w:val="de"/>
        </w:rPr>
        <w:t>Sind Holzeinschläge entgegen der Vorschrift zu Nr. I 4.4 vorgenommen worden, so kann die Flurbereinigungsbehörde anordnen, dass derjenige, der das Holz gefällt hat, die abgeholzte und verlichtete Fläche nach den Weisungen der Forstaufsichtsbehörde wieder ordnungsgemäß in Bestand zu bringen hat.</w:t>
      </w:r>
    </w:p>
    <w:p w:rsidR="00B246AA" w:rsidRDefault="00B246AA" w:rsidP="00B246AA">
      <w:pPr>
        <w:overflowPunct/>
        <w:spacing w:after="120" w:line="320" w:lineRule="atLeast"/>
        <w:jc w:val="both"/>
        <w:textAlignment w:val="auto"/>
        <w:rPr>
          <w:rFonts w:cs="Arial"/>
          <w:szCs w:val="24"/>
          <w:lang w:val="de"/>
        </w:rPr>
      </w:pPr>
      <w:r>
        <w:rPr>
          <w:rFonts w:cs="Arial"/>
          <w:szCs w:val="24"/>
          <w:lang w:val="de"/>
        </w:rPr>
        <w:t>Zuwiderhandlungen gegen die Vorschriften zu Nrn. I 4.2 bis I 4.4 sind Ordnungswidrigkeiten, die mit Geldbußen geahndet werden können.</w:t>
      </w:r>
    </w:p>
    <w:p w:rsidR="00B246AA" w:rsidRDefault="00B246AA" w:rsidP="00B246AA">
      <w:pPr>
        <w:overflowPunct/>
        <w:spacing w:after="120" w:line="320" w:lineRule="atLeast"/>
        <w:jc w:val="both"/>
        <w:textAlignment w:val="auto"/>
        <w:rPr>
          <w:rFonts w:cs="Arial"/>
          <w:b/>
          <w:bCs/>
          <w:szCs w:val="24"/>
          <w:lang w:val="de"/>
        </w:rPr>
      </w:pPr>
    </w:p>
    <w:p w:rsidR="00B246AA" w:rsidRDefault="00B246AA" w:rsidP="00B246AA">
      <w:pPr>
        <w:overflowPunct/>
        <w:spacing w:after="120" w:line="320" w:lineRule="atLeast"/>
        <w:jc w:val="both"/>
        <w:textAlignment w:val="auto"/>
        <w:rPr>
          <w:rFonts w:cs="Arial"/>
          <w:szCs w:val="24"/>
          <w:lang w:val="de"/>
        </w:rPr>
      </w:pPr>
      <w:r>
        <w:rPr>
          <w:rFonts w:cs="Arial"/>
          <w:b/>
          <w:bCs/>
          <w:szCs w:val="24"/>
          <w:lang w:val="de"/>
        </w:rPr>
        <w:t>2. Betretungsrecht</w:t>
      </w:r>
    </w:p>
    <w:p w:rsidR="00B246AA" w:rsidRDefault="00B246AA" w:rsidP="00B246AA">
      <w:pPr>
        <w:overflowPunct/>
        <w:spacing w:after="120" w:line="320" w:lineRule="atLeast"/>
        <w:jc w:val="both"/>
        <w:textAlignment w:val="auto"/>
        <w:rPr>
          <w:rFonts w:cs="Arial"/>
          <w:szCs w:val="24"/>
          <w:lang w:val="de"/>
        </w:rPr>
      </w:pPr>
      <w:r>
        <w:rPr>
          <w:rFonts w:cs="Arial"/>
          <w:szCs w:val="24"/>
          <w:lang w:val="de"/>
        </w:rPr>
        <w:t>Die Beauftragten der Flurbereinigungsbehörde sind berechtigt, zur Vorbereitung und zur Durchführung der Flurbereinigung Grundstücke zu betreten und die nach ihrem Ermessen erforderlichen Arbeiten auf ihnen vorzunehmen.</w:t>
      </w:r>
    </w:p>
    <w:p w:rsidR="007D1ED1" w:rsidRDefault="007D1ED1">
      <w:pPr>
        <w:pStyle w:val="Text-MWV"/>
      </w:pPr>
    </w:p>
    <w:p w:rsidR="007C2E8E" w:rsidRDefault="007C2E8E">
      <w:pPr>
        <w:pStyle w:val="Text-MWV"/>
      </w:pPr>
    </w:p>
    <w:p w:rsidR="000D43BB" w:rsidRDefault="000D43BB">
      <w:pPr>
        <w:pStyle w:val="Text-MWV"/>
        <w:jc w:val="center"/>
        <w:rPr>
          <w:b/>
          <w:sz w:val="28"/>
        </w:rPr>
      </w:pPr>
      <w:r>
        <w:rPr>
          <w:b/>
          <w:sz w:val="28"/>
        </w:rPr>
        <w:t>Begründung</w:t>
      </w:r>
    </w:p>
    <w:p w:rsidR="007C2E8E" w:rsidRDefault="007C2E8E">
      <w:pPr>
        <w:pStyle w:val="Text-MWV"/>
        <w:jc w:val="center"/>
        <w:rPr>
          <w:b/>
          <w:sz w:val="28"/>
        </w:rPr>
      </w:pPr>
    </w:p>
    <w:p w:rsidR="000D43BB" w:rsidRDefault="000D43BB">
      <w:pPr>
        <w:pStyle w:val="Text-MWV"/>
        <w:jc w:val="left"/>
        <w:rPr>
          <w:b/>
        </w:rPr>
      </w:pPr>
      <w:r>
        <w:rPr>
          <w:b/>
        </w:rPr>
        <w:t>1. Sachverhalt:</w:t>
      </w:r>
    </w:p>
    <w:p w:rsidR="000D43BB" w:rsidRDefault="000D43BB">
      <w:pPr>
        <w:pStyle w:val="Text-MWV"/>
      </w:pPr>
      <w:r>
        <w:t xml:space="preserve">Das Gebiet </w:t>
      </w:r>
      <w:r w:rsidR="008F66AD">
        <w:t xml:space="preserve">der Vereinfachten Flurbereinigung </w:t>
      </w:r>
      <w:proofErr w:type="spellStart"/>
      <w:r w:rsidR="008F66AD">
        <w:t>Rinnthal</w:t>
      </w:r>
      <w:proofErr w:type="spellEnd"/>
      <w:r w:rsidR="008F66AD">
        <w:t xml:space="preserve"> </w:t>
      </w:r>
      <w:r>
        <w:t xml:space="preserve">wurde mit Beschluss vom </w:t>
      </w:r>
      <w:r w:rsidR="00B769B7">
        <w:t>11.12.2006</w:t>
      </w:r>
      <w:r w:rsidR="008F66AD">
        <w:t xml:space="preserve"> </w:t>
      </w:r>
      <w:r w:rsidR="00E85843">
        <w:t>und das der V</w:t>
      </w:r>
      <w:r w:rsidR="008F66AD">
        <w:t>ereinfachten Flurbereinigung Annweiler-</w:t>
      </w:r>
      <w:proofErr w:type="spellStart"/>
      <w:r w:rsidR="00CA74A6">
        <w:t>Sarnstall</w:t>
      </w:r>
      <w:proofErr w:type="spellEnd"/>
      <w:r w:rsidR="008F66AD">
        <w:t xml:space="preserve"> mit Beschluss vom 15.12.2011</w:t>
      </w:r>
      <w:r w:rsidR="00E85843">
        <w:t xml:space="preserve"> abgegrenzt</w:t>
      </w:r>
      <w:r w:rsidR="008F66AD">
        <w:t>.</w:t>
      </w:r>
      <w:r>
        <w:t xml:space="preserve"> Bei der weiteren Verfahrensbearbeitung ergaben sich verschied</w:t>
      </w:r>
      <w:r w:rsidR="008F66AD">
        <w:t>ene Gründe für eine Änderung der Verfahrensgebiete</w:t>
      </w:r>
      <w:r>
        <w:t>.</w:t>
      </w:r>
    </w:p>
    <w:p w:rsidR="001137CB" w:rsidRDefault="007C2E8E" w:rsidP="007C2E8E">
      <w:pPr>
        <w:overflowPunct/>
        <w:spacing w:after="120" w:line="320" w:lineRule="atLeast"/>
        <w:jc w:val="both"/>
        <w:textAlignment w:val="auto"/>
        <w:rPr>
          <w:rFonts w:cs="Arial"/>
          <w:szCs w:val="24"/>
          <w:lang w:val="de"/>
        </w:rPr>
      </w:pPr>
      <w:r w:rsidRPr="007C2E8E">
        <w:rPr>
          <w:rFonts w:cs="Arial"/>
          <w:szCs w:val="24"/>
          <w:lang w:val="de"/>
        </w:rPr>
        <w:t>Die Vorstände der beiden Flurbereinigungsverfahren wurden über die festgesetzten Änderungen der</w:t>
      </w:r>
      <w:r w:rsidR="002F6003" w:rsidRPr="007C2E8E">
        <w:rPr>
          <w:rFonts w:cs="Arial"/>
          <w:szCs w:val="24"/>
          <w:lang w:val="de"/>
        </w:rPr>
        <w:t xml:space="preserve"> Flurbereinigungsgebiet</w:t>
      </w:r>
      <w:r w:rsidR="001137CB" w:rsidRPr="007C2E8E">
        <w:rPr>
          <w:rFonts w:cs="Arial"/>
          <w:szCs w:val="24"/>
          <w:lang w:val="de"/>
        </w:rPr>
        <w:t>e</w:t>
      </w:r>
      <w:r w:rsidR="002F6003" w:rsidRPr="007C2E8E">
        <w:rPr>
          <w:rFonts w:cs="Arial"/>
          <w:szCs w:val="24"/>
          <w:lang w:val="de"/>
        </w:rPr>
        <w:t xml:space="preserve"> </w:t>
      </w:r>
      <w:r w:rsidRPr="007C2E8E">
        <w:rPr>
          <w:rFonts w:cs="Arial"/>
          <w:szCs w:val="24"/>
          <w:lang w:val="de"/>
        </w:rPr>
        <w:t>informiert.</w:t>
      </w:r>
    </w:p>
    <w:p w:rsidR="007C2E8E" w:rsidRDefault="007C2E8E" w:rsidP="007C2E8E">
      <w:pPr>
        <w:overflowPunct/>
        <w:spacing w:after="120" w:line="320" w:lineRule="atLeast"/>
        <w:jc w:val="both"/>
        <w:textAlignment w:val="auto"/>
        <w:rPr>
          <w:rFonts w:cs="Arial"/>
          <w:szCs w:val="24"/>
          <w:lang w:val="de"/>
        </w:rPr>
      </w:pPr>
    </w:p>
    <w:p w:rsidR="007C2E8E" w:rsidRDefault="007C2E8E" w:rsidP="007C2E8E">
      <w:pPr>
        <w:overflowPunct/>
        <w:spacing w:after="120" w:line="320" w:lineRule="atLeast"/>
        <w:jc w:val="both"/>
        <w:textAlignment w:val="auto"/>
        <w:rPr>
          <w:rFonts w:cs="Arial"/>
          <w:szCs w:val="24"/>
          <w:lang w:val="de"/>
        </w:rPr>
      </w:pPr>
    </w:p>
    <w:p w:rsidR="000D43BB" w:rsidRDefault="000D43BB">
      <w:pPr>
        <w:pStyle w:val="Text-MWV"/>
        <w:jc w:val="left"/>
        <w:rPr>
          <w:b/>
        </w:rPr>
      </w:pPr>
      <w:r>
        <w:rPr>
          <w:b/>
        </w:rPr>
        <w:lastRenderedPageBreak/>
        <w:t>2. Gründe</w:t>
      </w:r>
    </w:p>
    <w:p w:rsidR="000D43BB" w:rsidRDefault="000D43BB">
      <w:pPr>
        <w:pStyle w:val="Text-MWV"/>
        <w:jc w:val="left"/>
        <w:rPr>
          <w:b/>
        </w:rPr>
      </w:pPr>
      <w:r>
        <w:rPr>
          <w:b/>
        </w:rPr>
        <w:t>2.1 Formelle Gründe</w:t>
      </w:r>
    </w:p>
    <w:p w:rsidR="000D43BB" w:rsidRDefault="000D43BB">
      <w:pPr>
        <w:pStyle w:val="Text-MWV"/>
      </w:pPr>
      <w:r>
        <w:t xml:space="preserve">Dieser Änderungsbeschluss wird vom </w:t>
      </w:r>
      <w:r>
        <w:fldChar w:fldCharType="begin">
          <w:ffData>
            <w:name w:val="Behoerdenname2"/>
            <w:enabled/>
            <w:calcOnExit w:val="0"/>
            <w:textInput>
              <w:default w:val="DLR Rheinpfalz"/>
            </w:textInput>
          </w:ffData>
        </w:fldChar>
      </w:r>
      <w:bookmarkStart w:id="16" w:name="Behoerdenname2"/>
      <w:r>
        <w:instrText xml:space="preserve"> FORMTEXT </w:instrText>
      </w:r>
      <w:r>
        <w:fldChar w:fldCharType="separate"/>
      </w:r>
      <w:r>
        <w:rPr>
          <w:noProof/>
        </w:rPr>
        <w:t>DLR Rheinpfalz</w:t>
      </w:r>
      <w:r>
        <w:fldChar w:fldCharType="end"/>
      </w:r>
      <w:bookmarkEnd w:id="16"/>
      <w:r>
        <w:t xml:space="preserve"> als zuständige Flurbereinigungsbehörde erlassen.</w:t>
      </w:r>
    </w:p>
    <w:p w:rsidR="000D43BB" w:rsidRDefault="000D43BB">
      <w:pPr>
        <w:pStyle w:val="Text-MWV"/>
        <w:rPr>
          <w:color w:val="FF0000"/>
        </w:rPr>
      </w:pPr>
      <w:r>
        <w:t xml:space="preserve">Rechtsgrundlage für den Beschluss ist § 8 Abs. 1 </w:t>
      </w:r>
      <w:r w:rsidRPr="0046717B">
        <w:t xml:space="preserve">in Verbindung mit </w:t>
      </w:r>
      <w:r w:rsidRPr="0046717B">
        <w:fldChar w:fldCharType="begin">
          <w:ffData>
            <w:name w:val="Text46"/>
            <w:enabled/>
            <w:calcOnExit w:val="0"/>
            <w:textInput>
              <w:default w:val="§ 86 Abs. 1 Nr. 1"/>
            </w:textInput>
          </w:ffData>
        </w:fldChar>
      </w:r>
      <w:bookmarkStart w:id="17" w:name="Text46"/>
      <w:r w:rsidRPr="0046717B">
        <w:instrText xml:space="preserve"> FORMTEXT </w:instrText>
      </w:r>
      <w:r w:rsidRPr="0046717B">
        <w:fldChar w:fldCharType="separate"/>
      </w:r>
      <w:r w:rsidRPr="0046717B">
        <w:rPr>
          <w:noProof/>
        </w:rPr>
        <w:t>§ 86 Abs. 1 Nr. 1</w:t>
      </w:r>
      <w:r w:rsidRPr="0046717B">
        <w:fldChar w:fldCharType="end"/>
      </w:r>
      <w:bookmarkEnd w:id="17"/>
      <w:r w:rsidRPr="00517F25">
        <w:rPr>
          <w:color w:val="FF0000"/>
        </w:rPr>
        <w:t xml:space="preserve"> </w:t>
      </w:r>
      <w:r>
        <w:rPr>
          <w:i/>
          <w:color w:val="FF0000"/>
          <w:sz w:val="20"/>
        </w:rPr>
        <w:t xml:space="preserve"> </w:t>
      </w:r>
      <w:r>
        <w:t>Flurbereinigungsgesetz (FlurbG) in der Fassung der Bekanntmachung vom 16.03.1976 (BGBl. I Seite 546), zuletzt geändert durch Artikel 17 des Gesetzes vom 19.12.2008 (BGBl. I Seite 2794)</w:t>
      </w:r>
      <w:r w:rsidR="00412AC7">
        <w:t>.</w:t>
      </w:r>
      <w:r>
        <w:rPr>
          <w:color w:val="FF0000"/>
        </w:rPr>
        <w:t xml:space="preserve"> </w:t>
      </w:r>
    </w:p>
    <w:p w:rsidR="00412AC7" w:rsidRDefault="00412AC7" w:rsidP="00412AC7">
      <w:pPr>
        <w:overflowPunct/>
        <w:spacing w:after="120" w:line="320" w:lineRule="atLeast"/>
        <w:jc w:val="both"/>
        <w:textAlignment w:val="auto"/>
        <w:rPr>
          <w:rFonts w:cs="Arial"/>
          <w:szCs w:val="24"/>
          <w:lang w:val="de"/>
        </w:rPr>
      </w:pPr>
      <w:r>
        <w:rPr>
          <w:rFonts w:cs="Arial"/>
          <w:szCs w:val="24"/>
          <w:lang w:val="de"/>
        </w:rPr>
        <w:t xml:space="preserve">Die formellen Voraussetzungen für die geringfügige Änderung </w:t>
      </w:r>
      <w:r w:rsidR="001137CB">
        <w:rPr>
          <w:rFonts w:cs="Arial"/>
          <w:szCs w:val="24"/>
          <w:lang w:val="de"/>
        </w:rPr>
        <w:t>von Bodenordnungsverfahren sind mit der Anhörung der Vorstä</w:t>
      </w:r>
      <w:r>
        <w:rPr>
          <w:rFonts w:cs="Arial"/>
          <w:szCs w:val="24"/>
          <w:lang w:val="de"/>
        </w:rPr>
        <w:t>nd</w:t>
      </w:r>
      <w:r w:rsidR="00987A69">
        <w:rPr>
          <w:rFonts w:cs="Arial"/>
          <w:szCs w:val="24"/>
          <w:lang w:val="de"/>
        </w:rPr>
        <w:t>e</w:t>
      </w:r>
      <w:r>
        <w:rPr>
          <w:rFonts w:cs="Arial"/>
          <w:szCs w:val="24"/>
          <w:lang w:val="de"/>
        </w:rPr>
        <w:t xml:space="preserve"> der Teilnehmergemeinschaft</w:t>
      </w:r>
      <w:r w:rsidR="001137CB">
        <w:rPr>
          <w:rFonts w:cs="Arial"/>
          <w:szCs w:val="24"/>
          <w:lang w:val="de"/>
        </w:rPr>
        <w:t>en</w:t>
      </w:r>
      <w:r>
        <w:rPr>
          <w:rFonts w:cs="Arial"/>
          <w:szCs w:val="24"/>
          <w:lang w:val="de"/>
        </w:rPr>
        <w:t xml:space="preserve"> erfüllt.</w:t>
      </w:r>
    </w:p>
    <w:p w:rsidR="000D43BB" w:rsidRDefault="000D43BB">
      <w:pPr>
        <w:pStyle w:val="Text-MWV"/>
      </w:pPr>
      <w:r>
        <w:t>Die formellen Voraussetzungen für den Änderungsbeschluss sind damit gegeben.</w:t>
      </w:r>
    </w:p>
    <w:p w:rsidR="008F66AD" w:rsidRDefault="008F66AD">
      <w:pPr>
        <w:pStyle w:val="Text-MWV"/>
      </w:pPr>
    </w:p>
    <w:p w:rsidR="000D43BB" w:rsidRDefault="000D43BB">
      <w:pPr>
        <w:pStyle w:val="Text-MWV"/>
        <w:rPr>
          <w:b/>
        </w:rPr>
      </w:pPr>
      <w:r>
        <w:rPr>
          <w:b/>
        </w:rPr>
        <w:t>2.2 Materielle Gründe</w:t>
      </w:r>
    </w:p>
    <w:p w:rsidR="00127297" w:rsidRDefault="00127297">
      <w:pPr>
        <w:pStyle w:val="Text-MWV"/>
      </w:pPr>
      <w:r w:rsidRPr="00127297">
        <w:t>Die Anbindung des We</w:t>
      </w:r>
      <w:r>
        <w:t xml:space="preserve">genetzes an die Gemarkung </w:t>
      </w:r>
      <w:proofErr w:type="spellStart"/>
      <w:r>
        <w:t>Wilgartswiesen</w:t>
      </w:r>
      <w:proofErr w:type="spellEnd"/>
      <w:r>
        <w:t xml:space="preserve"> ist nicht mehr notwendig, da an der Gemarkungsgrenze </w:t>
      </w:r>
      <w:proofErr w:type="spellStart"/>
      <w:r>
        <w:t>Rinnthal</w:t>
      </w:r>
      <w:proofErr w:type="spellEnd"/>
      <w:r>
        <w:t>/</w:t>
      </w:r>
      <w:proofErr w:type="spellStart"/>
      <w:r>
        <w:t>Wilgartswiesen</w:t>
      </w:r>
      <w:proofErr w:type="spellEnd"/>
      <w:r>
        <w:t xml:space="preserve"> ein Wendehammer geplant werden kann.</w:t>
      </w:r>
    </w:p>
    <w:p w:rsidR="00127297" w:rsidRDefault="00127297">
      <w:pPr>
        <w:pStyle w:val="Text-MWV"/>
      </w:pPr>
      <w:r>
        <w:t xml:space="preserve">Deshalb ist der Ausschluss der unter Ziffer I 1.1 angegebenen Flurstücke der Gemarkung </w:t>
      </w:r>
      <w:proofErr w:type="spellStart"/>
      <w:r>
        <w:t>Wilgartswiesen</w:t>
      </w:r>
      <w:proofErr w:type="spellEnd"/>
      <w:r>
        <w:t xml:space="preserve"> aus dem Verfahrensgebiet </w:t>
      </w:r>
      <w:proofErr w:type="spellStart"/>
      <w:r>
        <w:t>Rinnthal</w:t>
      </w:r>
      <w:proofErr w:type="spellEnd"/>
      <w:r>
        <w:t xml:space="preserve"> erforderlich.</w:t>
      </w:r>
    </w:p>
    <w:p w:rsidR="00127297" w:rsidRPr="00127297" w:rsidRDefault="00127297">
      <w:pPr>
        <w:pStyle w:val="Text-MWV"/>
      </w:pPr>
      <w:r>
        <w:t>Die Zuziehung der unter Ziffer I 1.2 aufgeführten Flurstücke zum Verfahrensgebiet Annweiler-</w:t>
      </w:r>
      <w:proofErr w:type="spellStart"/>
      <w:r>
        <w:t>Sarnstall</w:t>
      </w:r>
      <w:proofErr w:type="spellEnd"/>
      <w:r>
        <w:t xml:space="preserve"> </w:t>
      </w:r>
      <w:r w:rsidR="00855552">
        <w:t>ist aus Gründen der zweckmäßigen Umsetzung des Wege- und Gewässerplanes notwendig.</w:t>
      </w:r>
    </w:p>
    <w:p w:rsidR="000D43BB" w:rsidRPr="00855552" w:rsidRDefault="000D43BB">
      <w:pPr>
        <w:pStyle w:val="Text-MWV"/>
      </w:pPr>
      <w:r w:rsidRPr="00855552">
        <w:t>Die sofortige Vollziehung dieses Beschlusses liegt im überwiegenden Interesse der Beteiligten. Es liegt insbesond</w:t>
      </w:r>
      <w:r w:rsidR="00855552" w:rsidRPr="00855552">
        <w:t>ere in ihrem Interesse, dass die</w:t>
      </w:r>
      <w:r w:rsidRPr="00855552">
        <w:t xml:space="preserve"> </w:t>
      </w:r>
      <w:r w:rsidRPr="00855552">
        <w:fldChar w:fldCharType="begin">
          <w:ffData>
            <w:name w:val="Verfahrensart_dasV1"/>
            <w:enabled/>
            <w:calcOnExit w:val="0"/>
            <w:textInput>
              <w:default w:val="Vereinfachte Flurbereinigungsverfahren"/>
            </w:textInput>
          </w:ffData>
        </w:fldChar>
      </w:r>
      <w:bookmarkStart w:id="18" w:name="Verfahrensart_dasV1"/>
      <w:r w:rsidRPr="00855552">
        <w:instrText xml:space="preserve"> FORMTEXT </w:instrText>
      </w:r>
      <w:r w:rsidRPr="00855552">
        <w:fldChar w:fldCharType="separate"/>
      </w:r>
      <w:r w:rsidRPr="00855552">
        <w:rPr>
          <w:noProof/>
        </w:rPr>
        <w:t>Vereinfachte</w:t>
      </w:r>
      <w:r w:rsidR="00855552" w:rsidRPr="00855552">
        <w:rPr>
          <w:noProof/>
        </w:rPr>
        <w:t>n</w:t>
      </w:r>
      <w:r w:rsidRPr="00855552">
        <w:rPr>
          <w:noProof/>
        </w:rPr>
        <w:t xml:space="preserve"> Flurbereinigungsverfahren</w:t>
      </w:r>
      <w:r w:rsidRPr="00855552">
        <w:fldChar w:fldCharType="end"/>
      </w:r>
      <w:bookmarkEnd w:id="18"/>
      <w:r w:rsidRPr="00855552">
        <w:t xml:space="preserve"> </w:t>
      </w:r>
      <w:r w:rsidRPr="00855552">
        <w:fldChar w:fldCharType="begin">
          <w:ffData>
            <w:name w:val="Verfahrensnurname2"/>
            <w:enabled/>
            <w:calcOnExit w:val="0"/>
            <w:textInput>
              <w:default w:val="Rinnthal"/>
            </w:textInput>
          </w:ffData>
        </w:fldChar>
      </w:r>
      <w:bookmarkStart w:id="19" w:name="Verfahrensnurname2"/>
      <w:r w:rsidRPr="00855552">
        <w:instrText xml:space="preserve"> FORMTEXT </w:instrText>
      </w:r>
      <w:r w:rsidRPr="00855552">
        <w:fldChar w:fldCharType="separate"/>
      </w:r>
      <w:r w:rsidRPr="00855552">
        <w:rPr>
          <w:noProof/>
        </w:rPr>
        <w:t>Rinnthal</w:t>
      </w:r>
      <w:r w:rsidRPr="00855552">
        <w:fldChar w:fldCharType="end"/>
      </w:r>
      <w:bookmarkEnd w:id="19"/>
      <w:r w:rsidR="00855552" w:rsidRPr="00855552">
        <w:t xml:space="preserve"> und Annweiler-</w:t>
      </w:r>
      <w:proofErr w:type="spellStart"/>
      <w:r w:rsidR="00855552" w:rsidRPr="00855552">
        <w:t>Sarnstall</w:t>
      </w:r>
      <w:proofErr w:type="spellEnd"/>
      <w:r w:rsidR="00855552" w:rsidRPr="00855552">
        <w:t xml:space="preserve"> ohne Zeitverlust fortgesetzt we</w:t>
      </w:r>
      <w:r w:rsidRPr="00855552">
        <w:t>rd</w:t>
      </w:r>
      <w:r w:rsidR="00855552" w:rsidRPr="00855552">
        <w:t>en</w:t>
      </w:r>
      <w:r w:rsidRPr="00855552">
        <w:t>, damit die angestrebten betriebswirtschaftlichen Vorteile möglichst bald eintreten. Eine Verzögerung der Verfahrensbearbeitung w</w:t>
      </w:r>
      <w:r w:rsidR="00855552" w:rsidRPr="00855552">
        <w:t>ü</w:t>
      </w:r>
      <w:r w:rsidRPr="00855552">
        <w:t>rde für die Mehrzahl der Beteiligten erhebliche wirtschaftliche Nachteile bei der angestrebten agrarstrukturellen Verbesserung mit sich bringen, die darin bestehen, dass die Bekanntgabe des Flurbereinigungsplanes und damit der Besitzübergang verzögert würden.</w:t>
      </w:r>
      <w:r w:rsidRPr="00855552">
        <w:tab/>
      </w:r>
    </w:p>
    <w:p w:rsidR="00ED37E3" w:rsidRDefault="000D43BB">
      <w:pPr>
        <w:pStyle w:val="Text-MWV"/>
      </w:pPr>
      <w:r w:rsidRPr="00563185">
        <w:t xml:space="preserve">Die sofortige Vollziehung liegt auch im öffentlichen Interesse. Die Maßnahmen zur Verbesserung der </w:t>
      </w:r>
      <w:r w:rsidR="00563185" w:rsidRPr="00563185">
        <w:t>Waldstruktur</w:t>
      </w:r>
      <w:r w:rsidRPr="00563185">
        <w:t xml:space="preserve"> und die damit investierten öffentlichen Mittel tragen ganz erheblich zur Erhaltung der </w:t>
      </w:r>
      <w:r w:rsidR="00563185" w:rsidRPr="00563185">
        <w:t>Forst</w:t>
      </w:r>
      <w:r w:rsidRPr="00563185">
        <w:t xml:space="preserve">wirtschaft und der Kulturlandschaft und damit zur Erhaltung eines bedeutenden Wirtschaftsfaktors in der </w:t>
      </w:r>
      <w:r w:rsidR="0099317B">
        <w:t>Forst</w:t>
      </w:r>
      <w:r w:rsidRPr="00563185">
        <w:t xml:space="preserve">wirtschaft bei. </w:t>
      </w:r>
    </w:p>
    <w:p w:rsidR="000D43BB" w:rsidRPr="00ED37E3" w:rsidRDefault="000D43BB">
      <w:pPr>
        <w:pStyle w:val="Text-MWV"/>
      </w:pPr>
      <w:r w:rsidRPr="00ED37E3">
        <w:t>Die Vor</w:t>
      </w:r>
      <w:r w:rsidR="00ED37E3" w:rsidRPr="00ED37E3">
        <w:t>aussetzungen für die Anordnung</w:t>
      </w:r>
      <w:r w:rsidRPr="00ED37E3">
        <w:t xml:space="preserve"> der sofortigen Vollziehung liegen damit vor (§ 80 Abs. 2 Satz 1 Nr. 4 VwGO).</w:t>
      </w:r>
    </w:p>
    <w:p w:rsidR="000D43BB" w:rsidRDefault="000D43BB">
      <w:pPr>
        <w:pStyle w:val="Text-MWV"/>
      </w:pPr>
    </w:p>
    <w:p w:rsidR="000D43BB" w:rsidRDefault="000D43BB">
      <w:pPr>
        <w:pStyle w:val="Text-MWV"/>
        <w:jc w:val="center"/>
        <w:rPr>
          <w:b/>
          <w:sz w:val="28"/>
        </w:rPr>
      </w:pPr>
      <w:r>
        <w:rPr>
          <w:b/>
          <w:sz w:val="28"/>
        </w:rPr>
        <w:t>Rechtsbehelfsbelehrung</w:t>
      </w:r>
    </w:p>
    <w:p w:rsidR="000D43BB" w:rsidRDefault="000D43BB">
      <w:pPr>
        <w:pStyle w:val="Text-MWV"/>
      </w:pPr>
    </w:p>
    <w:p w:rsidR="000D43BB" w:rsidRDefault="000D43BB">
      <w:pPr>
        <w:pStyle w:val="Text-MWV"/>
      </w:pPr>
      <w:r>
        <w:t>Gegen diesen Beschluss kann innerhalb eines Monats nach der Bekanntgabe Widerspruch erhoben werden.</w:t>
      </w:r>
    </w:p>
    <w:p w:rsidR="000D43BB" w:rsidRDefault="000D43BB">
      <w:pPr>
        <w:pStyle w:val="Text-MWV"/>
      </w:pPr>
      <w:r>
        <w:lastRenderedPageBreak/>
        <w:t xml:space="preserve">Der Widerspruch ist schriftlich oder zur Niederschrift beim </w:t>
      </w:r>
    </w:p>
    <w:p w:rsidR="00BA7ECA" w:rsidRDefault="000D43BB" w:rsidP="006F5BE6">
      <w:pPr>
        <w:pStyle w:val="Text-MWV"/>
        <w:tabs>
          <w:tab w:val="left" w:pos="426"/>
        </w:tabs>
        <w:jc w:val="center"/>
      </w:pPr>
      <w:r>
        <w:fldChar w:fldCharType="begin">
          <w:ffData>
            <w:name w:val="BehoerdentitelRB1"/>
            <w:enabled/>
            <w:calcOnExit w:val="0"/>
            <w:textInput>
              <w:default w:val="Dienstleistungszentrum Ländlicher Raum"/>
            </w:textInput>
          </w:ffData>
        </w:fldChar>
      </w:r>
      <w:bookmarkStart w:id="20" w:name="BehoerdentitelRB1"/>
      <w:r>
        <w:instrText xml:space="preserve"> FORMTEXT </w:instrText>
      </w:r>
      <w:r>
        <w:fldChar w:fldCharType="separate"/>
      </w:r>
      <w:r>
        <w:rPr>
          <w:noProof/>
        </w:rPr>
        <w:t>Dienstleistungszentrum Ländlicher Raum</w:t>
      </w:r>
      <w:r>
        <w:fldChar w:fldCharType="end"/>
      </w:r>
      <w:bookmarkEnd w:id="20"/>
      <w:r>
        <w:t xml:space="preserve"> </w:t>
      </w:r>
      <w:r>
        <w:fldChar w:fldCharType="begin">
          <w:ffData>
            <w:name w:val="BehoerdennameRB1"/>
            <w:enabled/>
            <w:calcOnExit w:val="0"/>
            <w:textInput>
              <w:default w:val="(DLR) Rheinpfalz"/>
            </w:textInput>
          </w:ffData>
        </w:fldChar>
      </w:r>
      <w:bookmarkStart w:id="21" w:name="BehoerdennameRB1"/>
      <w:r>
        <w:instrText xml:space="preserve"> FORMTEXT </w:instrText>
      </w:r>
      <w:r>
        <w:fldChar w:fldCharType="separate"/>
      </w:r>
      <w:r>
        <w:rPr>
          <w:noProof/>
        </w:rPr>
        <w:t>(DLR) Rheinpfalz</w:t>
      </w:r>
      <w:r>
        <w:fldChar w:fldCharType="end"/>
      </w:r>
      <w:bookmarkEnd w:id="21"/>
      <w:r>
        <w:t xml:space="preserve">, </w:t>
      </w:r>
    </w:p>
    <w:p w:rsidR="00BA7ECA" w:rsidRDefault="00BA7ECA" w:rsidP="006F5BE6">
      <w:pPr>
        <w:pStyle w:val="Text-MWV"/>
        <w:tabs>
          <w:tab w:val="left" w:pos="426"/>
        </w:tabs>
        <w:jc w:val="center"/>
      </w:pPr>
      <w:r>
        <w:t>Abt. Landentwicklung, Ländliche Bodenordnung,</w:t>
      </w:r>
    </w:p>
    <w:p w:rsidR="000D43BB" w:rsidRDefault="000D43BB" w:rsidP="006F5BE6">
      <w:pPr>
        <w:pStyle w:val="Text-MWV"/>
        <w:tabs>
          <w:tab w:val="left" w:pos="426"/>
        </w:tabs>
        <w:jc w:val="center"/>
      </w:pPr>
      <w:r>
        <w:fldChar w:fldCharType="begin">
          <w:ffData>
            <w:name w:val="BehoerdenstrasseRB1"/>
            <w:enabled/>
            <w:calcOnExit w:val="0"/>
            <w:textInput>
              <w:default w:val="Konrad-Adenauer-Straße 35"/>
            </w:textInput>
          </w:ffData>
        </w:fldChar>
      </w:r>
      <w:bookmarkStart w:id="22" w:name="BehoerdenstrasseRB1"/>
      <w:r>
        <w:instrText xml:space="preserve"> FORMTEXT </w:instrText>
      </w:r>
      <w:r>
        <w:fldChar w:fldCharType="separate"/>
      </w:r>
      <w:r>
        <w:rPr>
          <w:noProof/>
        </w:rPr>
        <w:t>Konrad-Adenauer-Straße 35</w:t>
      </w:r>
      <w:r>
        <w:fldChar w:fldCharType="end"/>
      </w:r>
      <w:bookmarkEnd w:id="22"/>
      <w:r>
        <w:t xml:space="preserve">, </w:t>
      </w:r>
      <w:r>
        <w:fldChar w:fldCharType="begin">
          <w:ffData>
            <w:name w:val="BehoerdenortRB1"/>
            <w:enabled/>
            <w:calcOnExit w:val="0"/>
            <w:textInput>
              <w:default w:val="67433 Neustadt"/>
            </w:textInput>
          </w:ffData>
        </w:fldChar>
      </w:r>
      <w:bookmarkStart w:id="23" w:name="BehoerdenortRB1"/>
      <w:r>
        <w:instrText xml:space="preserve"> FORMTEXT </w:instrText>
      </w:r>
      <w:r>
        <w:fldChar w:fldCharType="separate"/>
      </w:r>
      <w:r>
        <w:rPr>
          <w:noProof/>
        </w:rPr>
        <w:t>67433 Neustadt</w:t>
      </w:r>
      <w:r>
        <w:fldChar w:fldCharType="end"/>
      </w:r>
      <w:bookmarkEnd w:id="23"/>
    </w:p>
    <w:p w:rsidR="000D43BB" w:rsidRDefault="000D43BB">
      <w:pPr>
        <w:pStyle w:val="Text-MWV"/>
      </w:pPr>
      <w:r>
        <w:t>oder wahlweise bei der</w:t>
      </w:r>
    </w:p>
    <w:p w:rsidR="000D43BB" w:rsidRDefault="000D43BB">
      <w:pPr>
        <w:pStyle w:val="Text-MWV"/>
        <w:spacing w:after="0"/>
        <w:jc w:val="center"/>
      </w:pPr>
      <w:r>
        <w:t>Aufsichts- und Dienstleistungsdirektion (ADD)</w:t>
      </w:r>
    </w:p>
    <w:p w:rsidR="000D43BB" w:rsidRDefault="000D43BB">
      <w:pPr>
        <w:pStyle w:val="Text-MWV"/>
        <w:spacing w:after="0"/>
        <w:jc w:val="center"/>
      </w:pPr>
      <w:r>
        <w:t>- Obere Flurbereinigungsbehörde -</w:t>
      </w:r>
    </w:p>
    <w:p w:rsidR="000D43BB" w:rsidRDefault="000D43BB">
      <w:pPr>
        <w:pStyle w:val="Text-MWV"/>
        <w:jc w:val="center"/>
      </w:pPr>
      <w:r>
        <w:t>Willy-Brandt-Platz 3, 54290 Trier</w:t>
      </w:r>
    </w:p>
    <w:p w:rsidR="000D43BB" w:rsidRDefault="000D43BB">
      <w:pPr>
        <w:pStyle w:val="Text-MWV"/>
      </w:pPr>
      <w:r>
        <w:t>einzulegen.</w:t>
      </w:r>
    </w:p>
    <w:p w:rsidR="000D43BB" w:rsidRDefault="000D43BB" w:rsidP="00BA7ECA">
      <w:pPr>
        <w:pStyle w:val="Text-MWV"/>
      </w:pPr>
      <w:r>
        <w:t>Bei schriftlicher Einlegung des Widerspruches ist die Widerspruchsfrist nur gewahrt, wenn der Widerspruch noch vor dem Ablauf der Frist bei einer der o.g. Behörden eingegangen ist.</w:t>
      </w:r>
    </w:p>
    <w:p w:rsidR="000D43BB" w:rsidRDefault="000D43BB" w:rsidP="00C67851">
      <w:pPr>
        <w:jc w:val="both"/>
      </w:pPr>
      <w:r>
        <w:t xml:space="preserve">Die Schriftform kann durch die elektronische Form ersetzt werden. In diesem Fall ist das elektronische Dokument mit einer qualifizierten elektronischen Signatur </w:t>
      </w:r>
      <w:bookmarkStart w:id="24" w:name="OLE_LINK3"/>
      <w:bookmarkStart w:id="25" w:name="OLE_LINK4"/>
      <w:bookmarkStart w:id="26" w:name="OLE_LINK5"/>
      <w:bookmarkStart w:id="27" w:name="OLE_LINK6"/>
      <w:r>
        <w:t>nach der Verordnung (EU) Nr. 910/2014 des Europäischen Parlaments und des Rates vom 23. Juli 2014 über elektronische Identifizierung und Vertrauensdienste für elektronische Transaktionen im Binnenmarkt und zur Aufhebung der Richtlinie 1999/93/EG (</w:t>
      </w:r>
      <w:proofErr w:type="spellStart"/>
      <w:r>
        <w:t>ABl.</w:t>
      </w:r>
      <w:proofErr w:type="spellEnd"/>
      <w:r>
        <w:t xml:space="preserve"> L 257 vom 28.8.2014, S. 73) in der jeweils geltenden Fassung</w:t>
      </w:r>
      <w:bookmarkEnd w:id="24"/>
      <w:bookmarkEnd w:id="25"/>
      <w:bookmarkEnd w:id="26"/>
      <w:bookmarkEnd w:id="27"/>
      <w:r>
        <w:t xml:space="preserve"> zu versehen. </w:t>
      </w:r>
    </w:p>
    <w:p w:rsidR="000D43BB" w:rsidRPr="00652992" w:rsidRDefault="000D43BB" w:rsidP="00C67851">
      <w:pPr>
        <w:spacing w:after="160"/>
        <w:jc w:val="both"/>
        <w:rPr>
          <w:rFonts w:cs="Arial"/>
        </w:rPr>
      </w:pPr>
      <w:r w:rsidRPr="00652992">
        <w:rPr>
          <w:rFonts w:cs="Arial"/>
        </w:rPr>
        <w:t xml:space="preserve">Bei der Erhebung des Widerspruchs durch elektronische Form bei dem </w:t>
      </w:r>
      <w:r w:rsidRPr="00652992">
        <w:rPr>
          <w:rFonts w:cs="Arial"/>
          <w:b/>
        </w:rPr>
        <w:t>DLR</w:t>
      </w:r>
      <w:r w:rsidRPr="00652992">
        <w:rPr>
          <w:rFonts w:cs="Arial"/>
        </w:rPr>
        <w:t xml:space="preserve"> sind besondere technische Rahmenbedingungen zu beachten, die im Internet auf der Seite </w:t>
      </w:r>
      <w:hyperlink w:history="1">
        <w:r w:rsidR="001B7A85" w:rsidRPr="00C55CAF">
          <w:rPr>
            <w:rStyle w:val="Hyperlink"/>
            <w:rFonts w:ascii="Arial" w:hAnsi="Arial" w:cs="Arial"/>
          </w:rPr>
          <w:t xml:space="preserve">www.dlr-rheinpfalz.rlp.de </w:t>
        </w:r>
        <w:r w:rsidR="001B7A85" w:rsidRPr="001B7A85">
          <w:rPr>
            <w:rStyle w:val="Hyperlink"/>
            <w:rFonts w:ascii="Arial" w:hAnsi="Arial" w:cs="Arial"/>
            <w:color w:val="auto"/>
            <w:u w:val="none"/>
          </w:rPr>
          <w:t>-direkt</w:t>
        </w:r>
      </w:hyperlink>
      <w:r w:rsidR="001B7A85">
        <w:rPr>
          <w:rFonts w:cs="Arial"/>
        </w:rPr>
        <w:t xml:space="preserve"> zu Bodenordnungsverfahren</w:t>
      </w:r>
      <w:r w:rsidRPr="00652992">
        <w:rPr>
          <w:rFonts w:cs="Arial"/>
        </w:rPr>
        <w:t xml:space="preserve"> unter </w:t>
      </w:r>
      <w:r>
        <w:rPr>
          <w:rFonts w:cs="Arial"/>
        </w:rPr>
        <w:t xml:space="preserve">Service/ </w:t>
      </w:r>
      <w:r w:rsidRPr="00652992">
        <w:rPr>
          <w:rFonts w:cs="Arial"/>
        </w:rPr>
        <w:t>Elektronische Kommunikation ausgeführt sind.</w:t>
      </w:r>
    </w:p>
    <w:p w:rsidR="000D43BB" w:rsidRPr="00652992" w:rsidRDefault="000D43BB" w:rsidP="00C67851">
      <w:pPr>
        <w:spacing w:after="160"/>
        <w:jc w:val="both"/>
        <w:rPr>
          <w:rFonts w:cs="Arial"/>
        </w:rPr>
      </w:pPr>
      <w:r w:rsidRPr="00652992">
        <w:rPr>
          <w:rFonts w:cs="Arial"/>
        </w:rPr>
        <w:t xml:space="preserve">Bei der Erhebung des Widerspruchs durch elektronische Form bei der </w:t>
      </w:r>
      <w:r w:rsidRPr="00652992">
        <w:rPr>
          <w:rFonts w:cs="Arial"/>
          <w:b/>
        </w:rPr>
        <w:t>ADD</w:t>
      </w:r>
      <w:r w:rsidRPr="00652992">
        <w:rPr>
          <w:rFonts w:cs="Arial"/>
        </w:rPr>
        <w:t xml:space="preserve"> sind besondere technische Rahmenbedingungen zu beachten, die im Internet auf der Seite </w:t>
      </w:r>
      <w:r>
        <w:rPr>
          <w:rFonts w:cs="Arial"/>
        </w:rPr>
        <w:t>www.add.rlp.de/de/service/Elektronische-Kommunikation/</w:t>
      </w:r>
      <w:r w:rsidRPr="00652992">
        <w:rPr>
          <w:rFonts w:cs="Arial"/>
        </w:rPr>
        <w:t xml:space="preserve"> ausgeführt sind.</w:t>
      </w:r>
    </w:p>
    <w:p w:rsidR="00BC7F43" w:rsidRDefault="000D43BB" w:rsidP="002076EF">
      <w:pPr>
        <w:pStyle w:val="Text-MWV"/>
        <w:rPr>
          <w:b/>
        </w:rPr>
      </w:pPr>
      <w:r>
        <w:rPr>
          <w:b/>
        </w:rPr>
        <w:t>Hinweis:</w:t>
      </w:r>
    </w:p>
    <w:p w:rsidR="000D43BB" w:rsidRDefault="000D43BB" w:rsidP="002076EF">
      <w:pPr>
        <w:pStyle w:val="Text-MWV"/>
        <w:rPr>
          <w:b/>
        </w:rPr>
      </w:pPr>
      <w:r>
        <w:rPr>
          <w:b/>
        </w:rPr>
        <w:t>Informationspflicht zur Datenschutz-Grundverordnung</w:t>
      </w:r>
    </w:p>
    <w:p w:rsidR="000D43BB" w:rsidRDefault="000D43BB" w:rsidP="00C44E3A">
      <w:pPr>
        <w:jc w:val="both"/>
      </w:pPr>
      <w:r>
        <w:t xml:space="preserve">Die Verarbeitung der personenbezogenen Daten ist nach Art. 6 Abs. 1 Satz 1 </w:t>
      </w:r>
      <w:proofErr w:type="spellStart"/>
      <w:r>
        <w:t>lit</w:t>
      </w:r>
      <w:proofErr w:type="spellEnd"/>
      <w:r>
        <w:t xml:space="preserve">. e und Abs. 3 Satz 1 </w:t>
      </w:r>
      <w:proofErr w:type="spellStart"/>
      <w:r>
        <w:t>lit</w:t>
      </w:r>
      <w:proofErr w:type="spellEnd"/>
      <w:r>
        <w:t xml:space="preserve">. b Datenschutz-Grundverordnung (DS-GVO) </w:t>
      </w:r>
      <w:proofErr w:type="spellStart"/>
      <w:r>
        <w:t>i.V.m</w:t>
      </w:r>
      <w:proofErr w:type="spellEnd"/>
      <w:r>
        <w:t xml:space="preserve"> § 3 Landesdatenschutzgesetz (LDSG) zur Wahrnehmung der Aufgaben des Dienstleistungszentrums Ländlicher Raum (DLR), die im öffentlichen Interesse liegen oder in Ausübung öffentlicher Gewalt erfolgen, erforderlich. Hinsichtlich der Informationspflichten nach Art. 13 und 14 DS-GVO sowie der Betroffenenrechte nach Art. 15 ff. DS-GVO weisen wir auf die Datenschutzerklärung auf unserer Homepage </w:t>
      </w:r>
      <w:hyperlink r:id="rId7" w:history="1">
        <w:r w:rsidR="00D06EA8" w:rsidRPr="00C55CAF">
          <w:rPr>
            <w:rStyle w:val="Hyperlink"/>
          </w:rPr>
          <w:t>www.dlr-rheinpfalz.rlp.de</w:t>
        </w:r>
      </w:hyperlink>
      <w:r>
        <w:t xml:space="preserve"> </w:t>
      </w:r>
      <w:r w:rsidR="001B7A85">
        <w:t xml:space="preserve">–direkt zu Bodenordnungsverfahren </w:t>
      </w:r>
      <w:r>
        <w:t xml:space="preserve">unter </w:t>
      </w:r>
      <w:r w:rsidR="001B7A85">
        <w:t>Service/</w:t>
      </w:r>
      <w:r>
        <w:t>Datenschutz hin.</w:t>
      </w:r>
    </w:p>
    <w:p w:rsidR="00763873" w:rsidRDefault="00763873" w:rsidP="00C44E3A">
      <w:pPr>
        <w:jc w:val="both"/>
      </w:pPr>
    </w:p>
    <w:p w:rsidR="00763873" w:rsidRDefault="00763873" w:rsidP="00C44E3A">
      <w:pPr>
        <w:jc w:val="both"/>
      </w:pPr>
    </w:p>
    <w:p w:rsidR="000D43BB" w:rsidRDefault="000D43BB">
      <w:pPr>
        <w:pStyle w:val="Text-MWV"/>
      </w:pPr>
      <w:r>
        <w:t>Im Auftrag</w:t>
      </w:r>
    </w:p>
    <w:p w:rsidR="000D43BB" w:rsidRDefault="000D43BB">
      <w:pPr>
        <w:pStyle w:val="Text-MWV"/>
      </w:pPr>
    </w:p>
    <w:p w:rsidR="000D43BB" w:rsidRDefault="00BE5436">
      <w:pPr>
        <w:pStyle w:val="Text-MWV"/>
      </w:pPr>
      <w:r>
        <w:t xml:space="preserve">gez. </w:t>
      </w:r>
      <w:r w:rsidR="00FA0689">
        <w:t>Knut Bauer</w:t>
      </w:r>
    </w:p>
    <w:p w:rsidR="00BE62C0" w:rsidRDefault="00BE62C0">
      <w:pPr>
        <w:pStyle w:val="Text-MWV"/>
      </w:pPr>
      <w:r>
        <w:t>(Kommissarischer Abteilungsleiter)</w:t>
      </w:r>
    </w:p>
    <w:sectPr w:rsidR="00BE62C0" w:rsidSect="000D43BB">
      <w:headerReference w:type="first" r:id="rId8"/>
      <w:footerReference w:type="first" r:id="rId9"/>
      <w:type w:val="continuous"/>
      <w:pgSz w:w="11907" w:h="16840" w:code="9"/>
      <w:pgMar w:top="709" w:right="992" w:bottom="964" w:left="1418" w:header="284" w:footer="72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3BB" w:rsidRDefault="000D43BB" w:rsidP="00F91E49">
      <w:r>
        <w:separator/>
      </w:r>
    </w:p>
  </w:endnote>
  <w:endnote w:type="continuationSeparator" w:id="0">
    <w:p w:rsidR="000D43BB" w:rsidRDefault="000D43BB" w:rsidP="00F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A28" w:rsidRDefault="00EB4A28">
    <w:pPr>
      <w:pStyle w:val="Fuzeile"/>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3BB" w:rsidRDefault="000D43BB" w:rsidP="00F91E49">
      <w:r>
        <w:separator/>
      </w:r>
    </w:p>
  </w:footnote>
  <w:footnote w:type="continuationSeparator" w:id="0">
    <w:p w:rsidR="000D43BB" w:rsidRDefault="000D43BB" w:rsidP="00F91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A28" w:rsidRDefault="00EB4A28">
    <w:pPr>
      <w:pStyle w:val="Kopfzeil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9E5E30"/>
    <w:multiLevelType w:val="multilevel"/>
    <w:tmpl w:val="453450F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3BB"/>
    <w:rsid w:val="000A18E3"/>
    <w:rsid w:val="000A67B9"/>
    <w:rsid w:val="000D43BB"/>
    <w:rsid w:val="001137CB"/>
    <w:rsid w:val="00127297"/>
    <w:rsid w:val="00152E5C"/>
    <w:rsid w:val="00193FE1"/>
    <w:rsid w:val="001B7A85"/>
    <w:rsid w:val="00205303"/>
    <w:rsid w:val="00250ABF"/>
    <w:rsid w:val="002917D7"/>
    <w:rsid w:val="002F4385"/>
    <w:rsid w:val="002F6003"/>
    <w:rsid w:val="0035590C"/>
    <w:rsid w:val="003709E8"/>
    <w:rsid w:val="00373E34"/>
    <w:rsid w:val="003B3A5F"/>
    <w:rsid w:val="004107AB"/>
    <w:rsid w:val="00412AC7"/>
    <w:rsid w:val="004161AF"/>
    <w:rsid w:val="0046717B"/>
    <w:rsid w:val="004936D1"/>
    <w:rsid w:val="004C7151"/>
    <w:rsid w:val="004D5A21"/>
    <w:rsid w:val="005017B3"/>
    <w:rsid w:val="00511496"/>
    <w:rsid w:val="0055402F"/>
    <w:rsid w:val="005621D0"/>
    <w:rsid w:val="00563185"/>
    <w:rsid w:val="005A0737"/>
    <w:rsid w:val="00633ABD"/>
    <w:rsid w:val="006952ED"/>
    <w:rsid w:val="00763873"/>
    <w:rsid w:val="00776CBD"/>
    <w:rsid w:val="007A60D8"/>
    <w:rsid w:val="007C2E8E"/>
    <w:rsid w:val="007D1ED1"/>
    <w:rsid w:val="00855552"/>
    <w:rsid w:val="00855F41"/>
    <w:rsid w:val="00893CF1"/>
    <w:rsid w:val="00896509"/>
    <w:rsid w:val="008C5410"/>
    <w:rsid w:val="008D5B86"/>
    <w:rsid w:val="008F66AD"/>
    <w:rsid w:val="009652F9"/>
    <w:rsid w:val="00981A97"/>
    <w:rsid w:val="00987A69"/>
    <w:rsid w:val="0099317B"/>
    <w:rsid w:val="009A6D58"/>
    <w:rsid w:val="009F045E"/>
    <w:rsid w:val="00A12F51"/>
    <w:rsid w:val="00A77829"/>
    <w:rsid w:val="00A84098"/>
    <w:rsid w:val="00AA2F04"/>
    <w:rsid w:val="00AB12AA"/>
    <w:rsid w:val="00AC401F"/>
    <w:rsid w:val="00AD36ED"/>
    <w:rsid w:val="00AE57DC"/>
    <w:rsid w:val="00B246AA"/>
    <w:rsid w:val="00B769B7"/>
    <w:rsid w:val="00BA7ECA"/>
    <w:rsid w:val="00BC7F43"/>
    <w:rsid w:val="00BD28DD"/>
    <w:rsid w:val="00BD2E8B"/>
    <w:rsid w:val="00BE5436"/>
    <w:rsid w:val="00BE62C0"/>
    <w:rsid w:val="00BF35AF"/>
    <w:rsid w:val="00CA19D4"/>
    <w:rsid w:val="00CA74A6"/>
    <w:rsid w:val="00D06EA8"/>
    <w:rsid w:val="00D46A12"/>
    <w:rsid w:val="00D762D8"/>
    <w:rsid w:val="00DA447F"/>
    <w:rsid w:val="00E119E3"/>
    <w:rsid w:val="00E462C4"/>
    <w:rsid w:val="00E506EA"/>
    <w:rsid w:val="00E85843"/>
    <w:rsid w:val="00EB4A28"/>
    <w:rsid w:val="00ED37E3"/>
    <w:rsid w:val="00F257B5"/>
    <w:rsid w:val="00F91E49"/>
    <w:rsid w:val="00FA06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0087D6-2781-49AF-BAA5-26CCCEE65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3CF1"/>
    <w:pPr>
      <w:overflowPunct w:val="0"/>
      <w:autoSpaceDE w:val="0"/>
      <w:autoSpaceDN w:val="0"/>
      <w:adjustRightInd w:val="0"/>
      <w:textAlignment w:val="baseline"/>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rPr>
      <w:rFonts w:ascii="Arial" w:hAnsi="Arial"/>
      <w:sz w:val="22"/>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paragraph" w:customStyle="1" w:styleId="Text-MWV">
    <w:name w:val="Text-MWV"/>
    <w:basedOn w:val="Standard"/>
    <w:rsid w:val="00AC401F"/>
    <w:pPr>
      <w:spacing w:after="120" w:line="320" w:lineRule="atLeast"/>
      <w:jc w:val="both"/>
    </w:pPr>
  </w:style>
  <w:style w:type="character" w:styleId="Hyperlink">
    <w:name w:val="Hyperlink"/>
    <w:rsid w:val="000D43BB"/>
    <w:rPr>
      <w:rFonts w:ascii="Times New Roman" w:hAnsi="Times New Roman" w:cs="Times New Roman" w:hint="default"/>
      <w:color w:val="0000FF"/>
      <w:u w:val="single"/>
    </w:rPr>
  </w:style>
  <w:style w:type="character" w:customStyle="1" w:styleId="KopfzeileZchn">
    <w:name w:val="Kopfzeile Zchn"/>
    <w:basedOn w:val="Absatz-Standardschriftart"/>
    <w:link w:val="Kopfzeile"/>
    <w:uiPriority w:val="99"/>
    <w:rsid w:val="002917D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lr-rheinpfalz.rlp.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J:\vosy\vorlagen\Mu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Muster.dotx</Template>
  <TotalTime>0</TotalTime>
  <Pages>5</Pages>
  <Words>1281</Words>
  <Characters>10010</Characters>
  <Application>Microsoft Office Word</Application>
  <DocSecurity>0</DocSecurity>
  <Lines>625</Lines>
  <Paragraphs>342</Paragraphs>
  <ScaleCrop>false</ScaleCrop>
  <HeadingPairs>
    <vt:vector size="2" baseType="variant">
      <vt:variant>
        <vt:lpstr>Titel</vt:lpstr>
      </vt:variant>
      <vt:variant>
        <vt:i4>1</vt:i4>
      </vt:variant>
    </vt:vector>
  </HeadingPairs>
  <TitlesOfParts>
    <vt:vector size="1" baseType="lpstr">
      <vt:lpstr>Änderungsbeschluss</vt:lpstr>
    </vt:vector>
  </TitlesOfParts>
  <Company>DLR Rheinpfalz</Company>
  <LinksUpToDate>false</LinksUpToDate>
  <CharactersWithSpaces>10949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Änderungsbeschluss</dc:title>
  <dc:subject>.</dc:subject>
  <dc:creator>Antoinette Hammel</dc:creator>
  <cp:keywords>41049-HA2.3.</cp:keywords>
  <dc:description>_x000d_
</dc:description>
  <cp:lastModifiedBy>litzel</cp:lastModifiedBy>
  <cp:revision>66</cp:revision>
  <cp:lastPrinted>1997-11-13T07:20:00Z</cp:lastPrinted>
  <dcterms:created xsi:type="dcterms:W3CDTF">2020-10-26T07:57:00Z</dcterms:created>
  <dcterms:modified xsi:type="dcterms:W3CDTF">2022-01-07T07:09:00Z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SY_CD_DLR">
    <vt:lpwstr>3</vt:lpwstr>
  </property>
  <property fmtid="{D5CDD505-2E9C-101B-9397-08002B2CF9AE}" pid="3" name="VOSY_History">
    <vt:lpwstr>72086</vt:lpwstr>
  </property>
</Properties>
</file>